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C0" w:rsidRDefault="00417AFF" w:rsidP="0077411E">
      <w:pPr>
        <w:jc w:val="center"/>
      </w:pPr>
      <w:r>
        <w:rPr>
          <w:noProof/>
        </w:rPr>
        <w:drawing>
          <wp:inline distT="0" distB="0" distL="0" distR="0">
            <wp:extent cx="1156206" cy="1582310"/>
            <wp:effectExtent l="19050" t="0" r="5844" b="0"/>
            <wp:docPr id="2" name="Picture 1" descr="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lestine_Logos-01-2-en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918" cy="1586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33C" w:rsidRPr="0096433C" w:rsidRDefault="0096433C" w:rsidP="0077411E">
      <w:pPr>
        <w:bidi w:val="0"/>
        <w:jc w:val="center"/>
        <w:rPr>
          <w:b/>
          <w:bCs/>
          <w:sz w:val="18"/>
          <w:szCs w:val="18"/>
        </w:rPr>
      </w:pPr>
    </w:p>
    <w:p w:rsidR="00CB6C37" w:rsidRPr="00BE496D" w:rsidRDefault="000E3C45" w:rsidP="0077411E">
      <w:pPr>
        <w:bidi w:val="0"/>
        <w:jc w:val="center"/>
        <w:rPr>
          <w:b/>
          <w:bCs/>
          <w:sz w:val="48"/>
          <w:szCs w:val="48"/>
          <w:rtl/>
        </w:rPr>
      </w:pPr>
      <w:r w:rsidRPr="00BE496D">
        <w:rPr>
          <w:rFonts w:cs="Simplified Arabic"/>
          <w:b/>
          <w:bCs/>
          <w:sz w:val="48"/>
          <w:szCs w:val="48"/>
        </w:rPr>
        <w:t>State of</w:t>
      </w:r>
      <w:r w:rsidR="0096433C" w:rsidRPr="00BE496D">
        <w:rPr>
          <w:rFonts w:cs="Simplified Arabic"/>
          <w:b/>
          <w:bCs/>
          <w:sz w:val="48"/>
          <w:szCs w:val="48"/>
        </w:rPr>
        <w:t xml:space="preserve"> </w:t>
      </w:r>
      <w:r w:rsidR="0096433C" w:rsidRPr="00BE496D">
        <w:rPr>
          <w:b/>
          <w:bCs/>
          <w:sz w:val="48"/>
          <w:szCs w:val="48"/>
        </w:rPr>
        <w:t>Palestine</w:t>
      </w:r>
    </w:p>
    <w:p w:rsidR="009549C0" w:rsidRPr="00BE496D" w:rsidRDefault="0096433C" w:rsidP="00CB6C37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BE496D">
        <w:rPr>
          <w:b/>
          <w:bCs/>
          <w:sz w:val="48"/>
          <w:szCs w:val="48"/>
        </w:rPr>
        <w:t xml:space="preserve"> </w:t>
      </w:r>
      <w:r w:rsidRPr="00BE496D">
        <w:rPr>
          <w:rFonts w:cs="Simplified Arabic"/>
          <w:b/>
          <w:bCs/>
          <w:sz w:val="48"/>
          <w:szCs w:val="48"/>
        </w:rPr>
        <w:t xml:space="preserve"> </w:t>
      </w: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5"/>
        <w:gridCol w:w="4644"/>
      </w:tblGrid>
      <w:tr w:rsidR="00CB6C37" w:rsidRPr="00BE496D" w:rsidTr="00E523F9">
        <w:trPr>
          <w:jc w:val="center"/>
        </w:trPr>
        <w:tc>
          <w:tcPr>
            <w:tcW w:w="4995" w:type="dxa"/>
          </w:tcPr>
          <w:p w:rsidR="00CB6C37" w:rsidRPr="00BE496D" w:rsidRDefault="00CB6C37" w:rsidP="00D84D4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 xml:space="preserve">Palestinian Central </w:t>
            </w:r>
          </w:p>
          <w:p w:rsidR="00CB6C37" w:rsidRPr="00BE496D" w:rsidRDefault="00CB6C37" w:rsidP="00D84D4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>Bureau of Statistics</w:t>
            </w:r>
          </w:p>
        </w:tc>
        <w:tc>
          <w:tcPr>
            <w:tcW w:w="4644" w:type="dxa"/>
          </w:tcPr>
          <w:p w:rsidR="00E523F9" w:rsidRDefault="00E86AEE" w:rsidP="00E523F9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BE496D">
              <w:rPr>
                <w:b/>
                <w:bCs/>
                <w:sz w:val="40"/>
                <w:szCs w:val="40"/>
              </w:rPr>
              <w:t xml:space="preserve">Palestinian </w:t>
            </w:r>
            <w:r w:rsidR="00CB6C37" w:rsidRPr="00BE496D">
              <w:rPr>
                <w:b/>
                <w:bCs/>
                <w:sz w:val="40"/>
                <w:szCs w:val="40"/>
              </w:rPr>
              <w:t>Ministry</w:t>
            </w:r>
          </w:p>
          <w:p w:rsidR="00CB6C37" w:rsidRPr="00BE496D" w:rsidRDefault="00E523F9" w:rsidP="00E523F9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o</w:t>
            </w:r>
            <w:r w:rsidR="00CB6C37" w:rsidRPr="00BE496D">
              <w:rPr>
                <w:b/>
                <w:bCs/>
                <w:sz w:val="40"/>
                <w:szCs w:val="40"/>
              </w:rPr>
              <w:t>f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="00CB6C37" w:rsidRPr="00BE496D">
              <w:rPr>
                <w:b/>
                <w:bCs/>
                <w:sz w:val="40"/>
                <w:szCs w:val="40"/>
              </w:rPr>
              <w:t>Transport</w:t>
            </w:r>
          </w:p>
        </w:tc>
      </w:tr>
    </w:tbl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rtl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 xml:space="preserve">                               </w:t>
      </w:r>
    </w:p>
    <w:p w:rsidR="009549C0" w:rsidRPr="00417AFF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417AFF">
        <w:rPr>
          <w:rFonts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9549C0" w:rsidRPr="00BE496D" w:rsidRDefault="009549C0" w:rsidP="000729D0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49C0" w:rsidRPr="00BE496D" w:rsidRDefault="009549C0" w:rsidP="00CD327A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>Transport Survey</w:t>
      </w:r>
    </w:p>
    <w:p w:rsidR="009549C0" w:rsidRPr="00BE496D" w:rsidRDefault="009549C0" w:rsidP="00D84D4B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 xml:space="preserve"> Outside</w:t>
      </w:r>
      <w:r w:rsidRPr="00BE496D">
        <w:rPr>
          <w:sz w:val="24"/>
          <w:szCs w:val="24"/>
        </w:rPr>
        <w:t xml:space="preserve"> </w:t>
      </w:r>
      <w:r w:rsidRPr="00BE496D">
        <w:rPr>
          <w:b/>
          <w:bCs/>
          <w:sz w:val="40"/>
          <w:szCs w:val="40"/>
        </w:rPr>
        <w:t>Establishments</w:t>
      </w:r>
      <w:r w:rsidRPr="00BE496D">
        <w:rPr>
          <w:rFonts w:cs="Times New Roman"/>
          <w:b/>
          <w:bCs/>
          <w:sz w:val="40"/>
          <w:szCs w:val="40"/>
        </w:rPr>
        <w:t xml:space="preserve"> Sector</w:t>
      </w:r>
      <w:r w:rsidR="00251426" w:rsidRPr="00BE496D">
        <w:rPr>
          <w:rFonts w:cs="Times New Roman"/>
          <w:b/>
          <w:bCs/>
          <w:sz w:val="40"/>
          <w:szCs w:val="40"/>
        </w:rPr>
        <w:t>,</w:t>
      </w:r>
      <w:r w:rsidRPr="00BE496D">
        <w:rPr>
          <w:rFonts w:cs="Times New Roman"/>
          <w:b/>
          <w:bCs/>
          <w:sz w:val="40"/>
          <w:szCs w:val="40"/>
        </w:rPr>
        <w:t xml:space="preserve"> </w:t>
      </w:r>
      <w:r w:rsidR="00D84D4B">
        <w:rPr>
          <w:rFonts w:cs="Times New Roman" w:hint="cs"/>
          <w:b/>
          <w:bCs/>
          <w:sz w:val="40"/>
          <w:szCs w:val="40"/>
          <w:rtl/>
          <w:lang w:val="en-GB"/>
        </w:rPr>
        <w:t>2019</w:t>
      </w: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BE496D">
        <w:rPr>
          <w:rFonts w:cs="Times New Roman"/>
          <w:b/>
          <w:bCs/>
          <w:sz w:val="40"/>
          <w:szCs w:val="40"/>
        </w:rPr>
        <w:t>Main Results</w:t>
      </w: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417AFF" w:rsidRDefault="009549C0" w:rsidP="0077411E">
      <w:pPr>
        <w:bidi w:val="0"/>
        <w:rPr>
          <w:rFonts w:cs="Times New Roman"/>
          <w:sz w:val="12"/>
          <w:szCs w:val="12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4"/>
          <w:szCs w:val="24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"/>
          <w:szCs w:val="2"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4"/>
          <w:szCs w:val="24"/>
          <w:rtl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sz w:val="24"/>
          <w:szCs w:val="24"/>
          <w:rtl/>
        </w:rPr>
      </w:pPr>
    </w:p>
    <w:p w:rsidR="00801A8D" w:rsidRPr="00BE496D" w:rsidRDefault="00801A8D" w:rsidP="00801A8D">
      <w:pPr>
        <w:bidi w:val="0"/>
        <w:jc w:val="center"/>
        <w:rPr>
          <w:rFonts w:cs="Times New Roman"/>
          <w:b/>
          <w:bCs/>
          <w:sz w:val="8"/>
          <w:szCs w:val="8"/>
        </w:rPr>
      </w:pPr>
    </w:p>
    <w:p w:rsidR="009549C0" w:rsidRPr="00BE496D" w:rsidRDefault="009549C0" w:rsidP="008B721C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801A8D" w:rsidRPr="00BE496D" w:rsidTr="00801A8D">
        <w:trPr>
          <w:trHeight w:val="1134"/>
          <w:jc w:val="center"/>
        </w:trPr>
        <w:tc>
          <w:tcPr>
            <w:tcW w:w="4453" w:type="dxa"/>
          </w:tcPr>
          <w:p w:rsidR="00801A8D" w:rsidRPr="00BE496D" w:rsidRDefault="00801A8D" w:rsidP="00801A8D">
            <w:pPr>
              <w:jc w:val="right"/>
              <w:rPr>
                <w:noProof/>
                <w:sz w:val="6"/>
                <w:szCs w:val="6"/>
              </w:rPr>
            </w:pPr>
          </w:p>
          <w:p w:rsidR="00801A8D" w:rsidRPr="00BE496D" w:rsidRDefault="00801A8D" w:rsidP="00801A8D">
            <w:pPr>
              <w:jc w:val="right"/>
              <w:rPr>
                <w:sz w:val="6"/>
                <w:szCs w:val="6"/>
              </w:rPr>
            </w:pPr>
            <w:r w:rsidRPr="00BE496D">
              <w:rPr>
                <w:noProof/>
                <w:sz w:val="6"/>
                <w:szCs w:val="6"/>
                <w:rtl/>
              </w:rPr>
              <w:drawing>
                <wp:inline distT="0" distB="0" distL="0" distR="0">
                  <wp:extent cx="792000" cy="792000"/>
                  <wp:effectExtent l="19050" t="0" r="8100" b="0"/>
                  <wp:docPr id="4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801A8D" w:rsidRPr="00BE496D" w:rsidRDefault="00801A8D" w:rsidP="00D84D4B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10"/>
                <w:szCs w:val="10"/>
              </w:rPr>
            </w:pPr>
          </w:p>
          <w:p w:rsidR="00801A8D" w:rsidRPr="00BE496D" w:rsidRDefault="00801A8D" w:rsidP="00D84D4B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BE496D">
              <w:rPr>
                <w:rFonts w:eastAsia="Calibri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3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1A8D" w:rsidRPr="00BE496D" w:rsidRDefault="00801A8D" w:rsidP="00D84D4B">
            <w:pPr>
              <w:jc w:val="right"/>
              <w:rPr>
                <w:sz w:val="18"/>
                <w:szCs w:val="18"/>
              </w:rPr>
            </w:pPr>
          </w:p>
          <w:p w:rsidR="00801A8D" w:rsidRPr="00BE496D" w:rsidRDefault="00801A8D" w:rsidP="00D84D4B">
            <w:pPr>
              <w:bidi w:val="0"/>
              <w:jc w:val="center"/>
              <w:rPr>
                <w:b/>
                <w:bCs/>
                <w:sz w:val="26"/>
                <w:szCs w:val="26"/>
              </w:rPr>
            </w:pPr>
            <w:r w:rsidRPr="00BE496D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BE496D">
              <w:rPr>
                <w:b/>
                <w:bCs/>
                <w:sz w:val="26"/>
                <w:szCs w:val="26"/>
              </w:rPr>
              <w:t xml:space="preserve">Issue No. </w:t>
            </w:r>
            <w:r w:rsidR="00D84D4B">
              <w:rPr>
                <w:b/>
                <w:bCs/>
                <w:sz w:val="26"/>
                <w:szCs w:val="26"/>
              </w:rPr>
              <w:t>24</w:t>
            </w:r>
          </w:p>
          <w:p w:rsidR="00801A8D" w:rsidRPr="00BE496D" w:rsidRDefault="00801A8D" w:rsidP="00D84D4B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BE496D">
              <w:rPr>
                <w:rFonts w:cs="Times New Roman"/>
                <w:b/>
                <w:bCs/>
                <w:sz w:val="26"/>
                <w:szCs w:val="26"/>
              </w:rPr>
              <w:t xml:space="preserve">June, </w:t>
            </w:r>
            <w:r w:rsidR="00D84D4B">
              <w:rPr>
                <w:rFonts w:cs="Times New Roman"/>
                <w:b/>
                <w:bCs/>
                <w:sz w:val="26"/>
                <w:szCs w:val="26"/>
                <w:lang w:val="en-GB"/>
              </w:rPr>
              <w:t>2020</w:t>
            </w:r>
          </w:p>
        </w:tc>
      </w:tr>
    </w:tbl>
    <w:p w:rsidR="009549C0" w:rsidRPr="00BE496D" w:rsidRDefault="009549C0" w:rsidP="0077411E">
      <w:pPr>
        <w:pStyle w:val="BodyText3"/>
      </w:pPr>
      <w:r w:rsidRPr="00BE496D">
        <w:lastRenderedPageBreak/>
        <w:t>PAGE NUMBERS OF ENGLISH TEXT ARE PRINTED IN SQUARE BRACKETS.</w:t>
      </w:r>
    </w:p>
    <w:p w:rsidR="009549C0" w:rsidRPr="00BE496D" w:rsidRDefault="009549C0" w:rsidP="0077411E">
      <w:pPr>
        <w:bidi w:val="0"/>
        <w:jc w:val="lowKashida"/>
        <w:rPr>
          <w:sz w:val="24"/>
          <w:szCs w:val="24"/>
        </w:rPr>
      </w:pPr>
      <w:r w:rsidRPr="00BE496D">
        <w:rPr>
          <w:sz w:val="24"/>
          <w:szCs w:val="24"/>
        </w:rPr>
        <w:t>TABLES ARE PRINTED IN THE ARABIC ORDER (FROM RIGHT TO LEFT)</w:t>
      </w:r>
    </w:p>
    <w:p w:rsidR="009549C0" w:rsidRPr="00BE496D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801A8D" w:rsidRPr="00BE496D" w:rsidRDefault="00801A8D" w:rsidP="00801A8D">
      <w:pPr>
        <w:bidi w:val="0"/>
        <w:rPr>
          <w:rFonts w:cs="Times New Roman"/>
          <w:sz w:val="24"/>
          <w:szCs w:val="24"/>
        </w:rPr>
      </w:pPr>
    </w:p>
    <w:p w:rsidR="009549C0" w:rsidRPr="00BE496D" w:rsidRDefault="00D32790" w:rsidP="0077411E">
      <w:pPr>
        <w:bidi w:val="0"/>
        <w:rPr>
          <w:rFonts w:cs="Times New Roman"/>
          <w:sz w:val="24"/>
          <w:szCs w:val="24"/>
        </w:rPr>
      </w:pPr>
      <w:r w:rsidRPr="00D32790">
        <w:rPr>
          <w:rFonts w:cs="Times New Roman"/>
          <w:noProof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15pt;margin-top:7.05pt;width:441pt;height:1in;z-index:251657728" strokeweight="6pt">
            <v:stroke linestyle="thickBetweenThin"/>
            <v:textbox style="mso-next-textbox:#_x0000_s1026">
              <w:txbxContent>
                <w:p w:rsidR="00540786" w:rsidRDefault="00540786">
                  <w:pPr>
                    <w:bidi w:val="0"/>
                    <w:jc w:val="lowKashida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anchorx="page"/>
          </v:shape>
        </w:pict>
      </w: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adjustRightInd w:val="0"/>
        <w:rPr>
          <w:color w:val="000000"/>
          <w:sz w:val="24"/>
          <w:szCs w:val="24"/>
        </w:rPr>
      </w:pPr>
    </w:p>
    <w:p w:rsidR="009549C0" w:rsidRPr="00BE496D" w:rsidRDefault="009549C0" w:rsidP="0077411E">
      <w:pPr>
        <w:bidi w:val="0"/>
        <w:rPr>
          <w:rFonts w:cs="Times New Roman"/>
          <w:sz w:val="24"/>
          <w:szCs w:val="24"/>
          <w:lang w:bidi="ar-JO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Pr="00BE496D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Pr="00BE496D" w:rsidRDefault="00417AFF" w:rsidP="001757C9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  <w:r>
        <w:rPr>
          <w:rFonts w:cs="Times New Roman"/>
          <w:b/>
          <w:bCs/>
          <w:noProof/>
          <w:sz w:val="32"/>
          <w:szCs w:val="32"/>
        </w:rPr>
        <w:drawing>
          <wp:inline distT="0" distB="0" distL="0" distR="0">
            <wp:extent cx="1688055" cy="2138901"/>
            <wp:effectExtent l="19050" t="0" r="7395" b="0"/>
            <wp:docPr id="5" name="Picture 4" descr="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0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384" cy="214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371C" w:rsidRPr="00BE496D">
        <w:rPr>
          <w:rFonts w:cs="Times New Roman"/>
          <w:b/>
          <w:bCs/>
          <w:noProof/>
          <w:sz w:val="32"/>
          <w:szCs w:val="32"/>
        </w:rPr>
        <w:t xml:space="preserve"> </w:t>
      </w:r>
    </w:p>
    <w:p w:rsidR="0079371C" w:rsidRPr="00BE496D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B721C" w:rsidRPr="00BE496D" w:rsidRDefault="008B721C" w:rsidP="008B72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C97C34">
      <w:pPr>
        <w:bidi w:val="0"/>
        <w:rPr>
          <w:rFonts w:cs="Times New Roman"/>
          <w:b/>
          <w:bCs/>
          <w:noProof/>
          <w:sz w:val="32"/>
          <w:szCs w:val="32"/>
        </w:rPr>
      </w:pPr>
    </w:p>
    <w:p w:rsidR="00417AFF" w:rsidRDefault="00417AFF" w:rsidP="00417AFF">
      <w:pPr>
        <w:bidi w:val="0"/>
        <w:rPr>
          <w:rFonts w:cs="Times New Roman"/>
          <w:b/>
          <w:bCs/>
          <w:noProof/>
          <w:sz w:val="32"/>
          <w:szCs w:val="32"/>
        </w:rPr>
      </w:pPr>
    </w:p>
    <w:p w:rsidR="00417AFF" w:rsidRDefault="00417AFF" w:rsidP="00417AFF">
      <w:pPr>
        <w:bidi w:val="0"/>
        <w:rPr>
          <w:rFonts w:cs="Times New Roman"/>
          <w:b/>
          <w:bCs/>
          <w:noProof/>
          <w:sz w:val="32"/>
          <w:szCs w:val="32"/>
        </w:rPr>
      </w:pPr>
    </w:p>
    <w:p w:rsidR="00417AFF" w:rsidRPr="00BE496D" w:rsidRDefault="00417AFF" w:rsidP="00417AFF">
      <w:pPr>
        <w:bidi w:val="0"/>
        <w:rPr>
          <w:rFonts w:cs="Times New Roman"/>
          <w:b/>
          <w:bCs/>
          <w:noProof/>
          <w:sz w:val="32"/>
          <w:szCs w:val="32"/>
        </w:rPr>
      </w:pPr>
    </w:p>
    <w:p w:rsidR="00526A11" w:rsidRPr="00E523F9" w:rsidRDefault="00526A11" w:rsidP="00D84D4B">
      <w:pPr>
        <w:bidi w:val="0"/>
        <w:jc w:val="lowKashida"/>
        <w:rPr>
          <w:rFonts w:cs="Times New Roman"/>
        </w:rPr>
      </w:pPr>
      <w:r w:rsidRPr="00E523F9">
        <w:rPr>
          <w:rFonts w:cs="Times New Roman"/>
        </w:rPr>
        <w:t xml:space="preserve">©June, </w:t>
      </w:r>
      <w:r w:rsidR="00D84D4B">
        <w:rPr>
          <w:rFonts w:cs="Times New Roman"/>
          <w:lang w:val="en-GB"/>
        </w:rPr>
        <w:t>2020</w:t>
      </w:r>
    </w:p>
    <w:p w:rsidR="00526A11" w:rsidRPr="00E523F9" w:rsidRDefault="00526A11" w:rsidP="00526A11">
      <w:pPr>
        <w:bidi w:val="0"/>
        <w:jc w:val="lowKashida"/>
        <w:rPr>
          <w:rFonts w:cs="Times New Roman"/>
        </w:rPr>
      </w:pPr>
      <w:r w:rsidRPr="00E523F9">
        <w:rPr>
          <w:rFonts w:cs="Times New Roman"/>
          <w:b/>
          <w:bCs/>
        </w:rPr>
        <w:t>All rights reserved.</w:t>
      </w:r>
    </w:p>
    <w:p w:rsidR="00526A11" w:rsidRPr="00E523F9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Pr="00E523F9" w:rsidRDefault="00526A11" w:rsidP="00526A11">
      <w:pPr>
        <w:bidi w:val="0"/>
        <w:jc w:val="lowKashida"/>
        <w:rPr>
          <w:rFonts w:cs="Times New Roman"/>
          <w:b/>
          <w:bCs/>
        </w:rPr>
      </w:pPr>
      <w:r w:rsidRPr="00E523F9">
        <w:rPr>
          <w:rFonts w:cs="Times New Roman"/>
          <w:b/>
          <w:bCs/>
        </w:rPr>
        <w:t>Citation:</w:t>
      </w:r>
    </w:p>
    <w:p w:rsidR="00526A11" w:rsidRPr="00E523F9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Pr="00E523F9" w:rsidRDefault="00526A11" w:rsidP="00D84D4B">
      <w:pPr>
        <w:bidi w:val="0"/>
        <w:jc w:val="lowKashida"/>
        <w:rPr>
          <w:rFonts w:cs="Times New Roman"/>
          <w:sz w:val="24"/>
          <w:szCs w:val="24"/>
        </w:rPr>
      </w:pPr>
      <w:r w:rsidRPr="00E523F9">
        <w:rPr>
          <w:rFonts w:cs="Times New Roman"/>
          <w:b/>
          <w:bCs/>
          <w:sz w:val="24"/>
          <w:szCs w:val="24"/>
        </w:rPr>
        <w:t>Palestinian Central Bureau of Statistics</w:t>
      </w:r>
      <w:r w:rsidR="001C5B43" w:rsidRPr="00E523F9">
        <w:rPr>
          <w:rFonts w:cs="Times New Roman"/>
          <w:b/>
          <w:bCs/>
          <w:sz w:val="24"/>
          <w:szCs w:val="24"/>
        </w:rPr>
        <w:t>,</w:t>
      </w:r>
      <w:r w:rsidRPr="00E523F9">
        <w:rPr>
          <w:rFonts w:cs="Times New Roman"/>
          <w:b/>
          <w:bCs/>
          <w:sz w:val="24"/>
          <w:szCs w:val="24"/>
        </w:rPr>
        <w:t xml:space="preserve"> </w:t>
      </w:r>
      <w:r w:rsidR="00D84D4B">
        <w:rPr>
          <w:rFonts w:cs="Times New Roman" w:hint="cs"/>
          <w:b/>
          <w:bCs/>
          <w:sz w:val="24"/>
          <w:szCs w:val="24"/>
          <w:rtl/>
          <w:lang w:val="en-GB"/>
        </w:rPr>
        <w:t>2020</w:t>
      </w:r>
      <w:r w:rsidRPr="00E523F9">
        <w:rPr>
          <w:rFonts w:cs="Times New Roman"/>
          <w:b/>
          <w:bCs/>
          <w:sz w:val="24"/>
          <w:szCs w:val="24"/>
        </w:rPr>
        <w:t xml:space="preserve">. </w:t>
      </w:r>
      <w:r w:rsidRPr="00E523F9">
        <w:rPr>
          <w:rFonts w:cs="Times New Roman"/>
          <w:i/>
          <w:iCs/>
          <w:sz w:val="24"/>
          <w:szCs w:val="24"/>
        </w:rPr>
        <w:t>Transport Survey- Outside Establishments</w:t>
      </w:r>
      <w:r w:rsidRPr="00E523F9">
        <w:rPr>
          <w:rFonts w:cs="Times New Roman"/>
          <w:b/>
          <w:bCs/>
          <w:i/>
          <w:iCs/>
          <w:sz w:val="40"/>
          <w:szCs w:val="40"/>
        </w:rPr>
        <w:t xml:space="preserve"> </w:t>
      </w:r>
      <w:r w:rsidRPr="00E523F9">
        <w:rPr>
          <w:rFonts w:cs="Times New Roman"/>
          <w:i/>
          <w:iCs/>
          <w:sz w:val="24"/>
          <w:szCs w:val="24"/>
        </w:rPr>
        <w:t>Sector</w:t>
      </w:r>
      <w:r w:rsidR="00F274A7" w:rsidRPr="00E523F9">
        <w:rPr>
          <w:rFonts w:cs="Times New Roman"/>
          <w:i/>
          <w:iCs/>
          <w:sz w:val="24"/>
          <w:szCs w:val="24"/>
        </w:rPr>
        <w:t>,</w:t>
      </w:r>
      <w:r w:rsidR="00F274A7" w:rsidRPr="00E523F9">
        <w:rPr>
          <w:rFonts w:cs="Times New Roman"/>
          <w:b/>
          <w:bCs/>
          <w:sz w:val="40"/>
          <w:szCs w:val="40"/>
        </w:rPr>
        <w:t xml:space="preserve"> </w:t>
      </w:r>
      <w:r w:rsidR="00D84D4B">
        <w:rPr>
          <w:rFonts w:cs="Times New Roman" w:hint="cs"/>
          <w:i/>
          <w:iCs/>
          <w:sz w:val="24"/>
          <w:szCs w:val="24"/>
          <w:rtl/>
        </w:rPr>
        <w:t>2019</w:t>
      </w:r>
      <w:r w:rsidRPr="00E523F9">
        <w:rPr>
          <w:rFonts w:cs="Times New Roman"/>
          <w:i/>
          <w:iCs/>
          <w:sz w:val="24"/>
          <w:szCs w:val="24"/>
        </w:rPr>
        <w:t xml:space="preserve">: Main Results.  </w:t>
      </w:r>
      <w:r w:rsidRPr="00E523F9">
        <w:rPr>
          <w:rFonts w:cs="Times New Roman"/>
          <w:sz w:val="24"/>
          <w:szCs w:val="24"/>
        </w:rPr>
        <w:t>Ramallah - Palestine.</w:t>
      </w:r>
    </w:p>
    <w:p w:rsidR="00526A11" w:rsidRPr="00E523F9" w:rsidRDefault="00526A11" w:rsidP="00526A11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</w:p>
    <w:tbl>
      <w:tblPr>
        <w:tblStyle w:val="TableGrid1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054"/>
        <w:gridCol w:w="2018"/>
      </w:tblGrid>
      <w:tr w:rsidR="00C97C34" w:rsidRPr="00E523F9" w:rsidTr="00D513D4">
        <w:trPr>
          <w:trHeight w:val="20"/>
          <w:jc w:val="center"/>
        </w:trPr>
        <w:tc>
          <w:tcPr>
            <w:tcW w:w="7054" w:type="dxa"/>
            <w:vMerge w:val="restart"/>
          </w:tcPr>
          <w:p w:rsidR="00C97C34" w:rsidRPr="00E523F9" w:rsidRDefault="00C97C34" w:rsidP="00417AFF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>:</w:t>
            </w:r>
          </w:p>
          <w:p w:rsidR="00C97C34" w:rsidRPr="00E523F9" w:rsidRDefault="00C97C34" w:rsidP="00417AFF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Palestinian Central Bureau of Statistics    </w:t>
            </w:r>
            <w:r w:rsidR="00540786">
              <w:t xml:space="preserve"> </w:t>
            </w:r>
            <w:r w:rsidR="00540786" w:rsidRPr="0054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Ministry of Transport, Palestine</w:t>
            </w:r>
          </w:p>
          <w:p w:rsidR="00C97C34" w:rsidRPr="00E523F9" w:rsidRDefault="00C97C34" w:rsidP="00417AFF">
            <w:pPr>
              <w:pStyle w:val="Heading3"/>
              <w:tabs>
                <w:tab w:val="right" w:pos="8080"/>
              </w:tabs>
              <w:ind w:left="-360" w:right="601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E523F9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proofErr w:type="spellStart"/>
            <w:r w:rsidRPr="00E523F9">
              <w:rPr>
                <w:rFonts w:ascii="Times New Roman" w:hAnsi="Times New Roman"/>
                <w:sz w:val="20"/>
                <w:szCs w:val="20"/>
              </w:rPr>
              <w:t>P.O.Box</w:t>
            </w:r>
            <w:proofErr w:type="spellEnd"/>
            <w:r w:rsidRPr="00E523F9">
              <w:rPr>
                <w:rFonts w:ascii="Times New Roman" w:hAnsi="Times New Roman"/>
                <w:sz w:val="20"/>
                <w:szCs w:val="20"/>
              </w:rPr>
              <w:t xml:space="preserve"> 1647, Ramallah, Palestine.                           </w:t>
            </w:r>
          </w:p>
          <w:p w:rsidR="00C97C34" w:rsidRPr="00E523F9" w:rsidRDefault="00C97C34" w:rsidP="00C9298F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Tel: (972/970) 2 298 2700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078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 xml:space="preserve"> Tel:  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>(972/970) 2 29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>1194</w:t>
            </w:r>
          </w:p>
          <w:p w:rsidR="00C97C34" w:rsidRPr="00E523F9" w:rsidRDefault="00C97C34" w:rsidP="00C9298F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Fax: (972/970) 2 298 2710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>Fax: (972/970) 2 29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97C34" w:rsidRPr="00E523F9" w:rsidRDefault="00C97C34" w:rsidP="00417AFF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>Toll free: 1800300300</w:t>
            </w: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</w:t>
            </w:r>
          </w:p>
          <w:p w:rsidR="00C97C34" w:rsidRPr="00E523F9" w:rsidRDefault="00C97C34" w:rsidP="00417AFF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E-Mail: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diwan@pcbs.gov.ps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ab/>
              <w:t xml:space="preserve">             </w:t>
            </w:r>
            <w:r w:rsidR="00C9298F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E-Mail: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  <w:rtl/>
                <w:lang w:val="en-AU"/>
              </w:rPr>
              <w:t xml:space="preserve"> 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diwan@pcbs.gov.ps </w:t>
            </w:r>
            <w:r w:rsidRPr="00E523F9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                     </w:t>
            </w:r>
          </w:p>
          <w:p w:rsidR="00C97C34" w:rsidRPr="00E523F9" w:rsidRDefault="00C97C34" w:rsidP="00540786">
            <w:pPr>
              <w:keepNext/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Website:  </w:t>
            </w:r>
            <w:hyperlink r:id="rId12" w:history="1">
              <w:r w:rsidR="00540786" w:rsidRPr="00511ED6">
                <w:rPr>
                  <w:rFonts w:ascii="Simplified Arabic" w:hAnsi="Simplified Arabic" w:cs="Simplified Arabic"/>
                  <w:sz w:val="20"/>
                  <w:szCs w:val="20"/>
                </w:rPr>
                <w:t>http://www.pcbs.gov.ps</w:t>
              </w:r>
            </w:hyperlink>
            <w:r w:rsidR="0054078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C929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0786"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Website:  </w:t>
            </w:r>
            <w:hyperlink r:id="rId13" w:history="1">
              <w:r w:rsidR="00540786" w:rsidRPr="00CF449E">
                <w:rPr>
                  <w:sz w:val="20"/>
                  <w:szCs w:val="20"/>
                </w:rPr>
                <w:t>http://www.mot.gov.ps</w:t>
              </w:r>
            </w:hyperlink>
            <w:r w:rsidRPr="00E523F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  <w:p w:rsidR="00C97C34" w:rsidRDefault="00C97C34" w:rsidP="00417AFF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23F9" w:rsidRDefault="00E523F9" w:rsidP="00417AFF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97C34" w:rsidRPr="00E523F9" w:rsidRDefault="00C97C34" w:rsidP="00417A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018" w:type="dxa"/>
          </w:tcPr>
          <w:p w:rsidR="00C97C34" w:rsidRPr="00E523F9" w:rsidRDefault="00417AFF" w:rsidP="00D84D4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Times New Roman" w:hint="cs"/>
                <w:noProof/>
                <w:color w:val="000000" w:themeColor="text1"/>
                <w:rtl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1270</wp:posOffset>
                  </wp:positionV>
                  <wp:extent cx="887095" cy="850265"/>
                  <wp:effectExtent l="19050" t="0" r="8255" b="0"/>
                  <wp:wrapTight wrapText="bothSides">
                    <wp:wrapPolygon edited="0">
                      <wp:start x="6958" y="0"/>
                      <wp:lineTo x="4175" y="1452"/>
                      <wp:lineTo x="-464" y="6291"/>
                      <wp:lineTo x="0" y="16454"/>
                      <wp:lineTo x="6030" y="21294"/>
                      <wp:lineTo x="6958" y="21294"/>
                      <wp:lineTo x="14843" y="21294"/>
                      <wp:lineTo x="16235" y="21294"/>
                      <wp:lineTo x="21337" y="16454"/>
                      <wp:lineTo x="21801" y="15486"/>
                      <wp:lineTo x="21801" y="5807"/>
                      <wp:lineTo x="17626" y="1452"/>
                      <wp:lineTo x="14843" y="0"/>
                      <wp:lineTo x="6958" y="0"/>
                    </wp:wrapPolygon>
                  </wp:wrapTight>
                  <wp:docPr id="6" name="Picture 3" descr="الشعار بيت لحم المعتم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الشعار بيت لحم المعتم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95" cy="850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97C34" w:rsidRPr="00E523F9" w:rsidTr="00D513D4">
        <w:trPr>
          <w:trHeight w:val="20"/>
          <w:jc w:val="center"/>
        </w:trPr>
        <w:tc>
          <w:tcPr>
            <w:tcW w:w="7054" w:type="dxa"/>
            <w:vMerge/>
          </w:tcPr>
          <w:p w:rsidR="00C97C34" w:rsidRPr="00E523F9" w:rsidRDefault="00C97C34" w:rsidP="00D84D4B">
            <w:pPr>
              <w:jc w:val="right"/>
              <w:rPr>
                <w:noProof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018" w:type="dxa"/>
          </w:tcPr>
          <w:p w:rsidR="00417AFF" w:rsidRDefault="00417AFF" w:rsidP="00417AFF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17AFF" w:rsidRDefault="00417AFF" w:rsidP="00417AFF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17AFF" w:rsidRDefault="00417AFF" w:rsidP="00417AFF">
            <w:pPr>
              <w:keepNext/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17AFF" w:rsidRPr="00E523F9" w:rsidRDefault="00417AFF" w:rsidP="00D513D4">
            <w:pPr>
              <w:keepNext/>
              <w:bidi w:val="0"/>
              <w:ind w:left="-227"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E52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Reference ID:</w:t>
            </w:r>
            <w:r w:rsidR="00D513D4" w:rsidRPr="00D513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2526</w:t>
            </w:r>
          </w:p>
          <w:p w:rsidR="00C97C34" w:rsidRPr="00E523F9" w:rsidRDefault="00C97C34" w:rsidP="00F05CF5">
            <w:pPr>
              <w:rPr>
                <w:noProof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9549C0" w:rsidRPr="00BE496D" w:rsidRDefault="009549C0" w:rsidP="0077411E">
      <w:pPr>
        <w:pStyle w:val="Caption"/>
      </w:pPr>
      <w:r w:rsidRPr="00BE496D">
        <w:lastRenderedPageBreak/>
        <w:t>Acknowledgment</w:t>
      </w:r>
    </w:p>
    <w:p w:rsidR="009549C0" w:rsidRPr="00BE496D" w:rsidRDefault="009549C0" w:rsidP="0077411E">
      <w:pPr>
        <w:tabs>
          <w:tab w:val="left" w:pos="4395"/>
        </w:tabs>
        <w:bidi w:val="0"/>
        <w:ind w:left="993" w:right="1133"/>
        <w:jc w:val="lowKashida"/>
        <w:rPr>
          <w:rFonts w:cs="Times New Roman"/>
          <w:sz w:val="24"/>
          <w:szCs w:val="24"/>
        </w:rPr>
      </w:pPr>
    </w:p>
    <w:p w:rsidR="009549C0" w:rsidRPr="00BE496D" w:rsidRDefault="009549C0" w:rsidP="00027EBF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 w:rsidRPr="00BE496D">
        <w:rPr>
          <w:b/>
          <w:bCs/>
          <w:sz w:val="24"/>
          <w:szCs w:val="24"/>
        </w:rPr>
        <w:t xml:space="preserve">The Palestinian Central Bureau of Statistics (PCBS) extends its </w:t>
      </w:r>
      <w:r w:rsidR="00027EBF" w:rsidRPr="00BE496D">
        <w:rPr>
          <w:b/>
          <w:bCs/>
          <w:sz w:val="24"/>
          <w:szCs w:val="24"/>
        </w:rPr>
        <w:t>sincere gratitude and</w:t>
      </w:r>
      <w:r w:rsidRPr="00BE496D">
        <w:rPr>
          <w:b/>
          <w:bCs/>
          <w:sz w:val="24"/>
          <w:szCs w:val="24"/>
        </w:rPr>
        <w:t xml:space="preserve"> appreciations to all</w:t>
      </w:r>
      <w:r w:rsidRPr="00BE496D">
        <w:rPr>
          <w:b/>
          <w:bCs/>
          <w:color w:val="000000"/>
          <w:sz w:val="24"/>
          <w:szCs w:val="24"/>
        </w:rPr>
        <w:t xml:space="preserve"> </w:t>
      </w:r>
      <w:r w:rsidRPr="00BE496D">
        <w:rPr>
          <w:b/>
          <w:bCs/>
          <w:sz w:val="24"/>
          <w:szCs w:val="24"/>
        </w:rPr>
        <w:t>owners and drivers of vehicles,</w:t>
      </w:r>
      <w:r w:rsidRPr="00BE496D">
        <w:rPr>
          <w:rFonts w:cs="Times New Roman"/>
          <w:b/>
          <w:bCs/>
          <w:color w:val="000000"/>
          <w:sz w:val="24"/>
          <w:szCs w:val="24"/>
        </w:rPr>
        <w:t xml:space="preserve"> who contributed to the success of collecting the survey data and to all </w:t>
      </w:r>
      <w:r w:rsidR="00100360" w:rsidRPr="00BE496D">
        <w:rPr>
          <w:rFonts w:cs="Times New Roman"/>
          <w:b/>
          <w:bCs/>
          <w:color w:val="000000"/>
          <w:sz w:val="24"/>
          <w:szCs w:val="24"/>
        </w:rPr>
        <w:t xml:space="preserve"> field </w:t>
      </w:r>
      <w:r w:rsidRPr="00BE496D"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9549C0" w:rsidRPr="00BE496D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9549C0" w:rsidRPr="00BE496D" w:rsidRDefault="009549C0" w:rsidP="007D085F">
      <w:pPr>
        <w:bidi w:val="0"/>
        <w:jc w:val="lowKashida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 xml:space="preserve">The survey of </w:t>
      </w:r>
      <w:r w:rsidR="00100360" w:rsidRPr="00BE496D">
        <w:rPr>
          <w:rFonts w:cs="Times New Roman"/>
          <w:b/>
          <w:bCs/>
          <w:sz w:val="24"/>
          <w:szCs w:val="24"/>
        </w:rPr>
        <w:t xml:space="preserve">the Transport: </w:t>
      </w:r>
      <w:r w:rsidRPr="00BE496D">
        <w:rPr>
          <w:rFonts w:cs="Times New Roman"/>
          <w:b/>
          <w:bCs/>
          <w:sz w:val="24"/>
          <w:szCs w:val="24"/>
        </w:rPr>
        <w:t>Outside</w:t>
      </w:r>
      <w:r w:rsidRPr="00BE496D">
        <w:rPr>
          <w:rFonts w:cs="Times New Roman"/>
          <w:sz w:val="24"/>
          <w:szCs w:val="24"/>
        </w:rPr>
        <w:t xml:space="preserve"> </w:t>
      </w:r>
      <w:r w:rsidRPr="00BE496D">
        <w:rPr>
          <w:rFonts w:cs="Times New Roman"/>
          <w:b/>
          <w:bCs/>
          <w:sz w:val="24"/>
          <w:szCs w:val="24"/>
        </w:rPr>
        <w:t>Establishments</w:t>
      </w:r>
      <w:r w:rsidR="00100360" w:rsidRPr="00BE496D">
        <w:rPr>
          <w:rFonts w:cs="Times New Roman"/>
          <w:b/>
          <w:bCs/>
          <w:sz w:val="24"/>
          <w:szCs w:val="24"/>
        </w:rPr>
        <w:t xml:space="preserve"> </w:t>
      </w:r>
      <w:r w:rsidRPr="00BE496D">
        <w:rPr>
          <w:rFonts w:cs="Times New Roman"/>
          <w:b/>
          <w:bCs/>
          <w:sz w:val="24"/>
          <w:szCs w:val="24"/>
        </w:rPr>
        <w:t xml:space="preserve">Sector </w:t>
      </w:r>
      <w:r w:rsidR="00D84D4B">
        <w:rPr>
          <w:rFonts w:cs="Times New Roman" w:hint="cs"/>
          <w:b/>
          <w:bCs/>
          <w:sz w:val="24"/>
          <w:szCs w:val="24"/>
          <w:rtl/>
        </w:rPr>
        <w:t>2019</w:t>
      </w:r>
      <w:r w:rsidRPr="00BE496D">
        <w:rPr>
          <w:rFonts w:cs="Times New Roman"/>
          <w:b/>
          <w:bCs/>
          <w:sz w:val="24"/>
          <w:szCs w:val="24"/>
        </w:rPr>
        <w:t xml:space="preserve">, </w:t>
      </w:r>
      <w:r w:rsidRPr="00BE496D">
        <w:rPr>
          <w:b/>
          <w:bCs/>
          <w:sz w:val="24"/>
          <w:szCs w:val="24"/>
        </w:rPr>
        <w:t>has been planned and conducted by a technical team from PCBS</w:t>
      </w:r>
      <w:r w:rsidR="000729D0" w:rsidRPr="00BE496D">
        <w:rPr>
          <w:b/>
          <w:bCs/>
          <w:sz w:val="24"/>
          <w:szCs w:val="24"/>
        </w:rPr>
        <w:t xml:space="preserve"> and Ministry of Transport</w:t>
      </w:r>
      <w:r w:rsidR="000729D0" w:rsidRPr="00BE496D">
        <w:rPr>
          <w:b/>
          <w:bCs/>
        </w:rPr>
        <w:t>,</w:t>
      </w:r>
      <w:r w:rsidRPr="00BE496D">
        <w:rPr>
          <w:b/>
          <w:bCs/>
          <w:sz w:val="24"/>
          <w:szCs w:val="24"/>
        </w:rPr>
        <w:t xml:space="preserve"> and with joint funding </w:t>
      </w:r>
      <w:r w:rsidR="00514FB7" w:rsidRPr="00BE496D">
        <w:rPr>
          <w:b/>
          <w:bCs/>
          <w:sz w:val="24"/>
          <w:szCs w:val="24"/>
        </w:rPr>
        <w:t>from</w:t>
      </w:r>
      <w:r w:rsidRPr="00BE496D">
        <w:rPr>
          <w:b/>
          <w:bCs/>
          <w:sz w:val="24"/>
          <w:szCs w:val="24"/>
        </w:rPr>
        <w:t xml:space="preserve"> the </w:t>
      </w:r>
      <w:r w:rsidR="00EE75FE" w:rsidRPr="00BE496D">
        <w:rPr>
          <w:b/>
          <w:bCs/>
          <w:sz w:val="24"/>
          <w:szCs w:val="24"/>
        </w:rPr>
        <w:t>State of Palestine</w:t>
      </w:r>
      <w:r w:rsidRPr="00BE496D">
        <w:rPr>
          <w:b/>
          <w:bCs/>
          <w:sz w:val="24"/>
          <w:szCs w:val="24"/>
        </w:rPr>
        <w:t xml:space="preserve"> and the Core Fu</w:t>
      </w:r>
      <w:r w:rsidR="00100360" w:rsidRPr="00BE496D">
        <w:rPr>
          <w:b/>
          <w:bCs/>
          <w:sz w:val="24"/>
          <w:szCs w:val="24"/>
        </w:rPr>
        <w:t xml:space="preserve">nding Group (CFG) </w:t>
      </w:r>
      <w:r w:rsidR="0009027B" w:rsidRPr="00BE496D">
        <w:rPr>
          <w:b/>
          <w:bCs/>
          <w:sz w:val="24"/>
          <w:szCs w:val="24"/>
        </w:rPr>
        <w:t xml:space="preserve">for the year </w:t>
      </w:r>
      <w:r w:rsidR="007D085F">
        <w:rPr>
          <w:rFonts w:hint="cs"/>
          <w:b/>
          <w:bCs/>
          <w:sz w:val="24"/>
          <w:szCs w:val="24"/>
          <w:rtl/>
        </w:rPr>
        <w:t>2020</w:t>
      </w:r>
      <w:r w:rsidR="00100360" w:rsidRPr="00BE496D">
        <w:rPr>
          <w:b/>
          <w:bCs/>
          <w:sz w:val="24"/>
          <w:szCs w:val="24"/>
        </w:rPr>
        <w:t>,</w:t>
      </w:r>
      <w:r w:rsidRPr="00BE496D">
        <w:rPr>
          <w:b/>
          <w:bCs/>
          <w:sz w:val="24"/>
          <w:szCs w:val="24"/>
        </w:rPr>
        <w:t xml:space="preserve"> represented by the Representative Office of Norway to</w:t>
      </w:r>
      <w:r w:rsidR="00440F70" w:rsidRPr="00BE496D">
        <w:rPr>
          <w:b/>
          <w:bCs/>
          <w:sz w:val="24"/>
          <w:szCs w:val="24"/>
        </w:rPr>
        <w:t xml:space="preserve"> State of</w:t>
      </w:r>
      <w:r w:rsidRPr="00BE496D">
        <w:rPr>
          <w:b/>
          <w:bCs/>
          <w:sz w:val="24"/>
          <w:szCs w:val="24"/>
        </w:rPr>
        <w:t xml:space="preserve"> </w:t>
      </w:r>
      <w:r w:rsidR="00EE75FE" w:rsidRPr="00BE496D">
        <w:rPr>
          <w:b/>
          <w:bCs/>
          <w:sz w:val="24"/>
          <w:szCs w:val="24"/>
        </w:rPr>
        <w:t>Palestine</w:t>
      </w:r>
      <w:r w:rsidR="0099331B" w:rsidRPr="00BE496D">
        <w:rPr>
          <w:b/>
          <w:bCs/>
          <w:sz w:val="24"/>
          <w:szCs w:val="24"/>
        </w:rPr>
        <w:t>.</w:t>
      </w:r>
    </w:p>
    <w:p w:rsidR="009549C0" w:rsidRPr="00BE496D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F03FDE" w:rsidRPr="00BE496D" w:rsidRDefault="00F03FDE" w:rsidP="00CB2C99">
      <w:pPr>
        <w:bidi w:val="0"/>
        <w:jc w:val="both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PCBS</w:t>
      </w:r>
      <w:r w:rsidR="00CB2C99" w:rsidRPr="00BE496D">
        <w:rPr>
          <w:b/>
          <w:bCs/>
          <w:sz w:val="24"/>
          <w:szCs w:val="24"/>
        </w:rPr>
        <w:t xml:space="preserve"> </w:t>
      </w:r>
      <w:r w:rsidRPr="00BE496D">
        <w:rPr>
          <w:b/>
          <w:bCs/>
          <w:sz w:val="24"/>
          <w:szCs w:val="24"/>
        </w:rPr>
        <w:t xml:space="preserve">also extends its sincere gratitude and appreciation  to the members of the Core Funding Group (CFG) for their invaluable contribution in funding the project. </w:t>
      </w:r>
    </w:p>
    <w:p w:rsidR="009549C0" w:rsidRPr="00BE496D" w:rsidRDefault="009549C0" w:rsidP="0077411E">
      <w:pPr>
        <w:bidi w:val="0"/>
        <w:ind w:right="-1"/>
        <w:jc w:val="lowKashida"/>
        <w:rPr>
          <w:b/>
          <w:bCs/>
          <w:sz w:val="24"/>
          <w:szCs w:val="24"/>
        </w:rPr>
      </w:pPr>
    </w:p>
    <w:p w:rsidR="009549C0" w:rsidRPr="00BE496D" w:rsidRDefault="009549C0" w:rsidP="0077411E">
      <w:pPr>
        <w:tabs>
          <w:tab w:val="left" w:pos="4395"/>
        </w:tabs>
        <w:bidi w:val="0"/>
        <w:ind w:left="993" w:right="1133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both"/>
        <w:rPr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  <w:r w:rsidRPr="00BE496D">
        <w:rPr>
          <w:rFonts w:cs="Times New Roman"/>
          <w:sz w:val="24"/>
          <w:szCs w:val="24"/>
        </w:rPr>
        <w:br w:type="page"/>
      </w: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3452D1" w:rsidRPr="00BE496D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3452D1" w:rsidRPr="00BE496D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B07081" w:rsidRPr="00BE496D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 w:rsidRPr="00BE496D">
        <w:rPr>
          <w:b/>
          <w:bCs/>
          <w:sz w:val="28"/>
          <w:szCs w:val="28"/>
        </w:rPr>
        <w:lastRenderedPageBreak/>
        <w:t>Team Work</w:t>
      </w:r>
    </w:p>
    <w:p w:rsidR="00417AFF" w:rsidRPr="00BE496D" w:rsidRDefault="00417AFF" w:rsidP="00417AFF">
      <w:pPr>
        <w:bidi w:val="0"/>
        <w:jc w:val="center"/>
        <w:rPr>
          <w:b/>
          <w:bCs/>
          <w:sz w:val="28"/>
          <w:szCs w:val="28"/>
        </w:rPr>
      </w:pPr>
    </w:p>
    <w:p w:rsidR="009A2CCC" w:rsidRPr="004E3A26" w:rsidRDefault="009A2CCC" w:rsidP="009A2CCC">
      <w:pPr>
        <w:bidi w:val="0"/>
        <w:ind w:left="7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4E3A26">
        <w:rPr>
          <w:b/>
          <w:bCs/>
          <w:sz w:val="24"/>
          <w:szCs w:val="24"/>
        </w:rPr>
        <w:t>From Palestinian Central</w:t>
      </w:r>
      <w:r>
        <w:rPr>
          <w:b/>
          <w:bCs/>
          <w:sz w:val="24"/>
          <w:szCs w:val="24"/>
        </w:rPr>
        <w:t xml:space="preserve">      </w:t>
      </w:r>
      <w:r w:rsidRPr="004E3A26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                                         </w:t>
      </w:r>
      <w:r w:rsidRPr="004E3A26">
        <w:rPr>
          <w:b/>
          <w:bCs/>
          <w:sz w:val="24"/>
          <w:szCs w:val="24"/>
        </w:rPr>
        <w:t xml:space="preserve"> From Ministry of Transport   </w:t>
      </w:r>
      <w:r>
        <w:rPr>
          <w:b/>
          <w:bCs/>
          <w:sz w:val="24"/>
          <w:szCs w:val="24"/>
        </w:rPr>
        <w:t xml:space="preserve"> </w:t>
      </w:r>
    </w:p>
    <w:p w:rsidR="009A2CCC" w:rsidRPr="004E3A26" w:rsidRDefault="009A2CCC" w:rsidP="009A2CCC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Pr="004E3A26">
        <w:rPr>
          <w:b/>
          <w:bCs/>
          <w:sz w:val="24"/>
          <w:szCs w:val="24"/>
        </w:rPr>
        <w:t>Bureau of Statistics</w:t>
      </w:r>
    </w:p>
    <w:p w:rsidR="009549C0" w:rsidRPr="00BE496D" w:rsidRDefault="009549C0" w:rsidP="009A2CCC">
      <w:pPr>
        <w:tabs>
          <w:tab w:val="right" w:pos="3969"/>
        </w:tabs>
        <w:bidi w:val="0"/>
        <w:rPr>
          <w:b/>
          <w:bCs/>
          <w:sz w:val="28"/>
          <w:szCs w:val="28"/>
        </w:rPr>
      </w:pP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Technical</w:t>
      </w:r>
      <w:r w:rsidRPr="00BE496D">
        <w:rPr>
          <w:rFonts w:cs="Times New Roman"/>
          <w:b/>
          <w:bCs/>
          <w:sz w:val="24"/>
          <w:szCs w:val="24"/>
        </w:rPr>
        <w:t xml:space="preserve"> Committee</w:t>
      </w:r>
    </w:p>
    <w:p w:rsidR="009549C0" w:rsidRPr="00BE496D" w:rsidRDefault="00F174A2" w:rsidP="009A2CCC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 w:rsidRPr="00BE496D">
        <w:rPr>
          <w:sz w:val="24"/>
          <w:szCs w:val="24"/>
        </w:rPr>
        <w:t>Osaid Al-</w:t>
      </w:r>
      <w:proofErr w:type="spellStart"/>
      <w:r w:rsidRPr="00BE496D">
        <w:rPr>
          <w:sz w:val="24"/>
          <w:szCs w:val="24"/>
        </w:rPr>
        <w:t>Arda</w:t>
      </w:r>
      <w:proofErr w:type="spellEnd"/>
      <w:r w:rsidR="0017013C" w:rsidRPr="00BE496D">
        <w:rPr>
          <w:sz w:val="24"/>
          <w:szCs w:val="24"/>
        </w:rPr>
        <w:tab/>
      </w:r>
      <w:r w:rsidR="009549C0" w:rsidRPr="00BE496D">
        <w:rPr>
          <w:rFonts w:cs="Times New Roman"/>
          <w:sz w:val="24"/>
          <w:szCs w:val="24"/>
        </w:rPr>
        <w:t xml:space="preserve">     </w:t>
      </w:r>
      <w:r w:rsidR="009549C0" w:rsidRPr="00BE496D">
        <w:rPr>
          <w:sz w:val="24"/>
          <w:szCs w:val="24"/>
        </w:rPr>
        <w:t>Head of the Committee</w:t>
      </w:r>
      <w:r w:rsidR="009A2CCC">
        <w:rPr>
          <w:rFonts w:cs="Times New Roman"/>
          <w:sz w:val="24"/>
          <w:szCs w:val="24"/>
        </w:rPr>
        <w:t xml:space="preserve">            </w:t>
      </w:r>
      <w:r w:rsidR="009A2CCC" w:rsidRPr="009A2CCC">
        <w:rPr>
          <w:rFonts w:cs="Times New Roman"/>
          <w:sz w:val="24"/>
          <w:szCs w:val="24"/>
        </w:rPr>
        <w:t>Linda Abu</w:t>
      </w:r>
      <w:r w:rsidR="009A2CCC">
        <w:rPr>
          <w:rFonts w:cs="Times New Roman"/>
          <w:sz w:val="24"/>
          <w:szCs w:val="24"/>
        </w:rPr>
        <w:t xml:space="preserve"> </w:t>
      </w:r>
      <w:proofErr w:type="spellStart"/>
      <w:r w:rsidR="009A2CCC" w:rsidRPr="009A2CCC">
        <w:rPr>
          <w:rFonts w:cs="Times New Roman"/>
          <w:sz w:val="24"/>
          <w:szCs w:val="24"/>
        </w:rPr>
        <w:t>alrub</w:t>
      </w:r>
      <w:proofErr w:type="spellEnd"/>
      <w:r w:rsidR="009A2CCC" w:rsidRPr="009A2CCC">
        <w:rPr>
          <w:rFonts w:cs="Times New Roman"/>
          <w:sz w:val="24"/>
          <w:szCs w:val="24"/>
        </w:rPr>
        <w:t xml:space="preserve"> </w:t>
      </w:r>
    </w:p>
    <w:p w:rsidR="00F174A2" w:rsidRPr="00BE496D" w:rsidRDefault="00F174A2" w:rsidP="00F174A2">
      <w:pPr>
        <w:bidi w:val="0"/>
        <w:ind w:left="851" w:hanging="142"/>
        <w:rPr>
          <w:sz w:val="24"/>
          <w:szCs w:val="24"/>
        </w:rPr>
      </w:pPr>
      <w:r w:rsidRPr="00BE496D">
        <w:rPr>
          <w:sz w:val="24"/>
          <w:szCs w:val="24"/>
        </w:rPr>
        <w:t>Ashwaq Sadaqa</w:t>
      </w:r>
    </w:p>
    <w:p w:rsidR="009549C0" w:rsidRPr="00BE496D" w:rsidRDefault="008C4EC8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sz w:val="24"/>
          <w:szCs w:val="24"/>
        </w:rPr>
      </w:pPr>
      <w:r w:rsidRPr="00BE496D">
        <w:rPr>
          <w:sz w:val="24"/>
          <w:szCs w:val="24"/>
        </w:rPr>
        <w:t xml:space="preserve">Fayez </w:t>
      </w:r>
      <w:r w:rsidR="00AA7BC4" w:rsidRPr="00BE496D">
        <w:rPr>
          <w:sz w:val="24"/>
          <w:szCs w:val="24"/>
        </w:rPr>
        <w:t xml:space="preserve"> </w:t>
      </w:r>
      <w:r w:rsidRPr="00BE496D">
        <w:rPr>
          <w:sz w:val="24"/>
          <w:szCs w:val="24"/>
        </w:rPr>
        <w:t xml:space="preserve">AL </w:t>
      </w:r>
      <w:proofErr w:type="spellStart"/>
      <w:r w:rsidRPr="00BE496D">
        <w:rPr>
          <w:sz w:val="24"/>
          <w:szCs w:val="24"/>
        </w:rPr>
        <w:t>Ghadban</w:t>
      </w:r>
      <w:proofErr w:type="spellEnd"/>
    </w:p>
    <w:p w:rsidR="009549C0" w:rsidRPr="00BE496D" w:rsidRDefault="00FA549E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 w:rsidRPr="00BE496D">
        <w:rPr>
          <w:rFonts w:cs="Times New Roman"/>
          <w:sz w:val="24"/>
          <w:szCs w:val="24"/>
        </w:rPr>
        <w:t>Anas</w:t>
      </w:r>
      <w:r w:rsidR="009549C0" w:rsidRPr="00BE496D">
        <w:rPr>
          <w:rFonts w:cs="Times New Roman"/>
          <w:sz w:val="24"/>
          <w:szCs w:val="24"/>
        </w:rPr>
        <w:t xml:space="preserve"> </w:t>
      </w:r>
      <w:r w:rsidRPr="00BE496D">
        <w:rPr>
          <w:rFonts w:cs="Times New Roman"/>
          <w:sz w:val="24"/>
          <w:szCs w:val="24"/>
        </w:rPr>
        <w:t>Ahmad</w:t>
      </w:r>
      <w:r w:rsidR="009549C0" w:rsidRPr="00BE496D">
        <w:rPr>
          <w:rFonts w:cs="Times New Roman"/>
          <w:sz w:val="24"/>
          <w:szCs w:val="24"/>
        </w:rPr>
        <w:t xml:space="preserve">                    </w:t>
      </w:r>
    </w:p>
    <w:p w:rsidR="00D84D4B" w:rsidRDefault="00D84D4B" w:rsidP="00D84D4B">
      <w:pPr>
        <w:ind w:right="709"/>
        <w:jc w:val="right"/>
        <w:rPr>
          <w:sz w:val="24"/>
          <w:szCs w:val="24"/>
          <w:rtl/>
        </w:rPr>
      </w:pPr>
      <w:r w:rsidRPr="00D84D4B">
        <w:rPr>
          <w:sz w:val="24"/>
          <w:szCs w:val="24"/>
        </w:rPr>
        <w:t>M</w:t>
      </w:r>
      <w:r>
        <w:rPr>
          <w:sz w:val="24"/>
          <w:szCs w:val="24"/>
        </w:rPr>
        <w:t>ohammad</w:t>
      </w:r>
      <w:r w:rsidRPr="00D84D4B">
        <w:rPr>
          <w:sz w:val="24"/>
          <w:szCs w:val="24"/>
        </w:rPr>
        <w:t xml:space="preserve"> </w:t>
      </w:r>
      <w:proofErr w:type="spellStart"/>
      <w:r w:rsidRPr="00D84D4B">
        <w:rPr>
          <w:sz w:val="24"/>
          <w:szCs w:val="24"/>
        </w:rPr>
        <w:t>K</w:t>
      </w:r>
      <w:r>
        <w:rPr>
          <w:sz w:val="24"/>
          <w:szCs w:val="24"/>
        </w:rPr>
        <w:t>hutaba</w:t>
      </w:r>
      <w:proofErr w:type="spellEnd"/>
    </w:p>
    <w:p w:rsidR="004F4A93" w:rsidRPr="00BE496D" w:rsidRDefault="004F4A93" w:rsidP="004F4A93">
      <w:pPr>
        <w:ind w:right="709"/>
        <w:jc w:val="right"/>
        <w:rPr>
          <w:sz w:val="24"/>
          <w:szCs w:val="24"/>
        </w:rPr>
      </w:pPr>
      <w:r w:rsidRPr="00BE496D">
        <w:rPr>
          <w:sz w:val="24"/>
          <w:szCs w:val="24"/>
        </w:rPr>
        <w:t xml:space="preserve">Jawad Al </w:t>
      </w:r>
      <w:proofErr w:type="spellStart"/>
      <w:r w:rsidRPr="00BE496D">
        <w:rPr>
          <w:sz w:val="24"/>
          <w:szCs w:val="24"/>
        </w:rPr>
        <w:t>Tuhul</w:t>
      </w:r>
      <w:proofErr w:type="spellEnd"/>
    </w:p>
    <w:p w:rsidR="00E4135D" w:rsidRPr="00BE496D" w:rsidRDefault="00E4135D" w:rsidP="004F4A93">
      <w:pPr>
        <w:ind w:right="709"/>
        <w:jc w:val="right"/>
        <w:rPr>
          <w:sz w:val="24"/>
          <w:szCs w:val="24"/>
          <w:rtl/>
        </w:rPr>
      </w:pPr>
      <w:r w:rsidRPr="00BE496D">
        <w:rPr>
          <w:sz w:val="24"/>
          <w:szCs w:val="24"/>
        </w:rPr>
        <w:t>Jamal Ghannam</w:t>
      </w:r>
    </w:p>
    <w:p w:rsidR="009549C0" w:rsidRPr="00BE496D" w:rsidRDefault="009549C0" w:rsidP="0077411E">
      <w:pPr>
        <w:ind w:right="709"/>
        <w:jc w:val="right"/>
        <w:rPr>
          <w:sz w:val="24"/>
          <w:szCs w:val="24"/>
        </w:rPr>
      </w:pPr>
      <w:r w:rsidRPr="00BE496D">
        <w:rPr>
          <w:sz w:val="24"/>
          <w:szCs w:val="24"/>
        </w:rPr>
        <w:tab/>
      </w: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Report Preparation</w:t>
      </w:r>
    </w:p>
    <w:p w:rsidR="00F174A2" w:rsidRPr="00BE496D" w:rsidRDefault="00F174A2" w:rsidP="00F174A2">
      <w:pPr>
        <w:tabs>
          <w:tab w:val="right" w:pos="3969"/>
        </w:tabs>
        <w:bidi w:val="0"/>
        <w:ind w:left="426" w:right="1140"/>
        <w:rPr>
          <w:sz w:val="24"/>
          <w:szCs w:val="24"/>
        </w:rPr>
      </w:pPr>
      <w:r w:rsidRPr="00BE496D">
        <w:rPr>
          <w:rFonts w:hint="cs"/>
          <w:sz w:val="24"/>
          <w:szCs w:val="24"/>
          <w:rtl/>
        </w:rPr>
        <w:t xml:space="preserve">     </w:t>
      </w:r>
      <w:r w:rsidRPr="00BE496D">
        <w:rPr>
          <w:sz w:val="24"/>
          <w:szCs w:val="24"/>
        </w:rPr>
        <w:t>Osaid Al-</w:t>
      </w:r>
      <w:proofErr w:type="spellStart"/>
      <w:r w:rsidRPr="00BE496D">
        <w:rPr>
          <w:sz w:val="24"/>
          <w:szCs w:val="24"/>
        </w:rPr>
        <w:t>Arda</w:t>
      </w:r>
      <w:proofErr w:type="spellEnd"/>
    </w:p>
    <w:p w:rsidR="00390608" w:rsidRPr="00BE496D" w:rsidRDefault="00390608" w:rsidP="0077411E">
      <w:pPr>
        <w:bidi w:val="0"/>
        <w:ind w:left="851" w:hanging="142"/>
        <w:rPr>
          <w:sz w:val="24"/>
          <w:szCs w:val="24"/>
        </w:rPr>
      </w:pPr>
      <w:r w:rsidRPr="00BE496D">
        <w:rPr>
          <w:sz w:val="24"/>
          <w:szCs w:val="24"/>
        </w:rPr>
        <w:t>Ashwaq Sadaqa</w:t>
      </w:r>
    </w:p>
    <w:p w:rsidR="004870D5" w:rsidRPr="00BE496D" w:rsidRDefault="004870D5" w:rsidP="00F174A2">
      <w:pPr>
        <w:tabs>
          <w:tab w:val="right" w:pos="3969"/>
        </w:tabs>
        <w:bidi w:val="0"/>
        <w:ind w:right="1140"/>
        <w:rPr>
          <w:b/>
          <w:bCs/>
          <w:sz w:val="24"/>
          <w:szCs w:val="24"/>
        </w:rPr>
      </w:pPr>
    </w:p>
    <w:p w:rsidR="009549C0" w:rsidRPr="00BE496D" w:rsidRDefault="009549C0" w:rsidP="004870D5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 xml:space="preserve">Dissemination Standards </w:t>
      </w:r>
    </w:p>
    <w:p w:rsidR="009549C0" w:rsidRPr="00BE496D" w:rsidRDefault="009549C0" w:rsidP="0077411E">
      <w:pPr>
        <w:bidi w:val="0"/>
        <w:ind w:left="709" w:right="720"/>
        <w:rPr>
          <w:sz w:val="24"/>
          <w:szCs w:val="24"/>
        </w:rPr>
      </w:pPr>
      <w:proofErr w:type="spellStart"/>
      <w:r w:rsidRPr="00BE496D">
        <w:rPr>
          <w:sz w:val="24"/>
          <w:szCs w:val="24"/>
        </w:rPr>
        <w:t>Hanan</w:t>
      </w:r>
      <w:proofErr w:type="spellEnd"/>
      <w:r w:rsidRPr="00BE496D">
        <w:rPr>
          <w:sz w:val="24"/>
          <w:szCs w:val="24"/>
        </w:rPr>
        <w:t xml:space="preserve"> </w:t>
      </w:r>
      <w:proofErr w:type="spellStart"/>
      <w:r w:rsidRPr="00BE496D">
        <w:rPr>
          <w:sz w:val="24"/>
          <w:szCs w:val="24"/>
        </w:rPr>
        <w:t>Janajreh</w:t>
      </w:r>
      <w:proofErr w:type="spellEnd"/>
    </w:p>
    <w:p w:rsidR="009549C0" w:rsidRPr="00BE496D" w:rsidRDefault="009549C0" w:rsidP="0077411E">
      <w:pPr>
        <w:bidi w:val="0"/>
        <w:ind w:left="360" w:right="720"/>
        <w:rPr>
          <w:b/>
          <w:bCs/>
          <w:sz w:val="24"/>
          <w:szCs w:val="24"/>
        </w:rPr>
      </w:pP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Preliminary Review</w:t>
      </w:r>
    </w:p>
    <w:p w:rsidR="0017784C" w:rsidRDefault="00664CCD" w:rsidP="0077411E">
      <w:pPr>
        <w:bidi w:val="0"/>
        <w:ind w:left="851" w:hanging="142"/>
        <w:rPr>
          <w:sz w:val="24"/>
          <w:szCs w:val="24"/>
        </w:rPr>
      </w:pPr>
      <w:r w:rsidRPr="00BE496D">
        <w:rPr>
          <w:sz w:val="24"/>
          <w:szCs w:val="24"/>
        </w:rPr>
        <w:t>Hani Al-Ahmed</w:t>
      </w:r>
    </w:p>
    <w:p w:rsidR="00C26FC0" w:rsidRPr="00BE496D" w:rsidRDefault="006628CC" w:rsidP="006628CC">
      <w:pPr>
        <w:bidi w:val="0"/>
        <w:ind w:left="709" w:right="1004"/>
        <w:rPr>
          <w:sz w:val="24"/>
          <w:szCs w:val="24"/>
        </w:rPr>
      </w:pPr>
      <w:r w:rsidRPr="00BE496D">
        <w:rPr>
          <w:sz w:val="24"/>
          <w:szCs w:val="24"/>
        </w:rPr>
        <w:t xml:space="preserve">Mohammad </w:t>
      </w:r>
      <w:proofErr w:type="spellStart"/>
      <w:r w:rsidRPr="00BE496D">
        <w:rPr>
          <w:sz w:val="24"/>
          <w:szCs w:val="24"/>
        </w:rPr>
        <w:t>Qalalwa</w:t>
      </w:r>
      <w:proofErr w:type="spellEnd"/>
    </w:p>
    <w:p w:rsidR="00AC4234" w:rsidRPr="00BE496D" w:rsidRDefault="00AC4234" w:rsidP="0077411E">
      <w:pPr>
        <w:bidi w:val="0"/>
        <w:ind w:left="851" w:hanging="142"/>
        <w:rPr>
          <w:sz w:val="24"/>
          <w:szCs w:val="24"/>
        </w:rPr>
      </w:pPr>
      <w:proofErr w:type="spellStart"/>
      <w:r w:rsidRPr="00BE496D">
        <w:rPr>
          <w:sz w:val="24"/>
          <w:szCs w:val="24"/>
        </w:rPr>
        <w:t>Saleh</w:t>
      </w:r>
      <w:proofErr w:type="spellEnd"/>
      <w:r w:rsidRPr="00BE496D">
        <w:rPr>
          <w:sz w:val="24"/>
          <w:szCs w:val="24"/>
        </w:rPr>
        <w:t xml:space="preserve"> Al </w:t>
      </w:r>
      <w:proofErr w:type="spellStart"/>
      <w:r w:rsidRPr="00BE496D">
        <w:rPr>
          <w:sz w:val="24"/>
          <w:szCs w:val="24"/>
        </w:rPr>
        <w:t>Kafri</w:t>
      </w:r>
      <w:proofErr w:type="spellEnd"/>
      <w:r w:rsidRPr="00BE496D">
        <w:rPr>
          <w:sz w:val="24"/>
          <w:szCs w:val="24"/>
        </w:rPr>
        <w:t xml:space="preserve">, PhD </w:t>
      </w:r>
    </w:p>
    <w:p w:rsidR="00E61483" w:rsidRPr="00BE496D" w:rsidRDefault="00E61483" w:rsidP="00E61483">
      <w:pPr>
        <w:pStyle w:val="ListParagraph"/>
        <w:bidi w:val="0"/>
        <w:ind w:right="720"/>
        <w:jc w:val="lowKashida"/>
        <w:rPr>
          <w:sz w:val="24"/>
          <w:szCs w:val="24"/>
        </w:rPr>
      </w:pPr>
      <w:r w:rsidRPr="00BE496D">
        <w:rPr>
          <w:sz w:val="24"/>
          <w:szCs w:val="24"/>
        </w:rPr>
        <w:t>Rania Abu Ghaboush</w:t>
      </w:r>
    </w:p>
    <w:p w:rsidR="00E61483" w:rsidRPr="00BE496D" w:rsidRDefault="00E61483" w:rsidP="00E61483">
      <w:pPr>
        <w:pStyle w:val="ListParagraph"/>
        <w:bidi w:val="0"/>
        <w:ind w:right="720"/>
        <w:jc w:val="lowKashida"/>
        <w:rPr>
          <w:sz w:val="24"/>
          <w:szCs w:val="24"/>
        </w:rPr>
      </w:pPr>
      <w:r w:rsidRPr="00BE496D">
        <w:rPr>
          <w:sz w:val="24"/>
          <w:szCs w:val="24"/>
        </w:rPr>
        <w:t xml:space="preserve">Maher </w:t>
      </w:r>
      <w:proofErr w:type="spellStart"/>
      <w:r w:rsidRPr="00BE496D">
        <w:rPr>
          <w:sz w:val="24"/>
          <w:szCs w:val="24"/>
        </w:rPr>
        <w:t>Sbieh</w:t>
      </w:r>
      <w:proofErr w:type="spellEnd"/>
    </w:p>
    <w:p w:rsidR="0017784C" w:rsidRPr="00BE496D" w:rsidRDefault="0017784C" w:rsidP="0077411E">
      <w:pPr>
        <w:bidi w:val="0"/>
        <w:ind w:left="851" w:hanging="142"/>
        <w:rPr>
          <w:sz w:val="24"/>
          <w:szCs w:val="24"/>
        </w:rPr>
      </w:pPr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Final</w:t>
      </w:r>
      <w:r w:rsidRPr="00BE496D">
        <w:rPr>
          <w:rFonts w:cs="Times New Roman"/>
          <w:b/>
          <w:bCs/>
          <w:sz w:val="24"/>
          <w:szCs w:val="24"/>
        </w:rPr>
        <w:t xml:space="preserve"> Review </w:t>
      </w:r>
    </w:p>
    <w:p w:rsidR="008B20BB" w:rsidRPr="00BE496D" w:rsidRDefault="008B20BB" w:rsidP="008B20BB">
      <w:pPr>
        <w:bidi w:val="0"/>
        <w:ind w:left="709" w:right="1004"/>
        <w:rPr>
          <w:sz w:val="24"/>
          <w:szCs w:val="24"/>
        </w:rPr>
      </w:pPr>
      <w:proofErr w:type="spellStart"/>
      <w:r w:rsidRPr="00BE496D">
        <w:rPr>
          <w:sz w:val="24"/>
          <w:szCs w:val="24"/>
        </w:rPr>
        <w:t>Inaya</w:t>
      </w:r>
      <w:proofErr w:type="spellEnd"/>
      <w:r w:rsidRPr="00BE496D">
        <w:rPr>
          <w:sz w:val="24"/>
          <w:szCs w:val="24"/>
        </w:rPr>
        <w:t xml:space="preserve"> Zidan</w:t>
      </w:r>
    </w:p>
    <w:p w:rsidR="00267901" w:rsidRPr="00BE496D" w:rsidRDefault="00267901" w:rsidP="00A37D8E">
      <w:pPr>
        <w:bidi w:val="0"/>
        <w:ind w:right="1004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</w:p>
    <w:p w:rsidR="009549C0" w:rsidRPr="00BE496D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BE496D">
        <w:rPr>
          <w:b/>
          <w:bCs/>
          <w:sz w:val="24"/>
          <w:szCs w:val="24"/>
        </w:rPr>
        <w:t>Overall</w:t>
      </w:r>
      <w:r w:rsidRPr="00BE496D">
        <w:rPr>
          <w:rFonts w:cs="Times New Roman"/>
          <w:b/>
          <w:bCs/>
          <w:sz w:val="24"/>
          <w:szCs w:val="24"/>
        </w:rPr>
        <w:t xml:space="preserve"> Supervision</w:t>
      </w:r>
    </w:p>
    <w:p w:rsidR="009549C0" w:rsidRPr="00BE496D" w:rsidRDefault="00F05CF5" w:rsidP="00417AFF">
      <w:pPr>
        <w:tabs>
          <w:tab w:val="right" w:pos="3261"/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Dr. </w:t>
      </w:r>
      <w:r w:rsidR="009549C0" w:rsidRPr="00BE496D">
        <w:rPr>
          <w:sz w:val="24"/>
          <w:szCs w:val="24"/>
        </w:rPr>
        <w:t xml:space="preserve">Ola Awad                   President of PCBS     </w:t>
      </w: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Pr="00BE496D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Pr="00BE496D" w:rsidRDefault="009549C0" w:rsidP="0077411E">
      <w:pPr>
        <w:bidi w:val="0"/>
        <w:ind w:left="360" w:right="720"/>
        <w:rPr>
          <w:b/>
          <w:bCs/>
          <w:color w:val="000000"/>
          <w:sz w:val="24"/>
          <w:szCs w:val="24"/>
        </w:rPr>
      </w:pPr>
    </w:p>
    <w:p w:rsidR="009549C0" w:rsidRPr="00BE496D" w:rsidRDefault="009549C0" w:rsidP="0077411E">
      <w:pPr>
        <w:pStyle w:val="Heading7"/>
        <w:tabs>
          <w:tab w:val="right" w:pos="851"/>
          <w:tab w:val="right" w:pos="4536"/>
        </w:tabs>
      </w:pPr>
      <w:r w:rsidRPr="00BE496D">
        <w:t xml:space="preserve">           </w:t>
      </w:r>
    </w:p>
    <w:p w:rsidR="009549C0" w:rsidRPr="00BE496D" w:rsidRDefault="009549C0" w:rsidP="0077411E">
      <w:pPr>
        <w:ind w:left="426" w:right="-1" w:hanging="284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FB1CD2" w:rsidRPr="00BE496D" w:rsidRDefault="00FB1CD2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Pr="00BE496D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Pr="00BE496D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03062" w:rsidP="0077411E">
      <w:pPr>
        <w:bidi w:val="0"/>
        <w:jc w:val="center"/>
        <w:rPr>
          <w:b/>
          <w:bCs/>
          <w:sz w:val="28"/>
          <w:szCs w:val="28"/>
          <w:rtl/>
        </w:rPr>
      </w:pPr>
      <w:r w:rsidRPr="00BE496D">
        <w:rPr>
          <w:b/>
          <w:bCs/>
          <w:sz w:val="28"/>
          <w:szCs w:val="28"/>
        </w:rPr>
        <w:br w:type="page"/>
      </w:r>
      <w:r w:rsidR="009549C0" w:rsidRPr="00BE496D">
        <w:rPr>
          <w:b/>
          <w:bCs/>
          <w:sz w:val="28"/>
          <w:szCs w:val="28"/>
        </w:rPr>
        <w:lastRenderedPageBreak/>
        <w:t xml:space="preserve">Important </w:t>
      </w:r>
      <w:r w:rsidR="008279B4" w:rsidRPr="00BE496D">
        <w:rPr>
          <w:b/>
          <w:bCs/>
          <w:sz w:val="28"/>
          <w:szCs w:val="28"/>
        </w:rPr>
        <w:t>N</w:t>
      </w:r>
      <w:r w:rsidR="009549C0" w:rsidRPr="00BE496D">
        <w:rPr>
          <w:b/>
          <w:bCs/>
          <w:sz w:val="28"/>
          <w:szCs w:val="28"/>
        </w:rPr>
        <w:t>otes</w:t>
      </w:r>
    </w:p>
    <w:p w:rsidR="00801A8D" w:rsidRPr="00BE496D" w:rsidRDefault="00801A8D" w:rsidP="00801A8D">
      <w:pPr>
        <w:bidi w:val="0"/>
        <w:ind w:left="207"/>
        <w:rPr>
          <w:rFonts w:cs="Times New Roman"/>
          <w:sz w:val="24"/>
          <w:szCs w:val="24"/>
        </w:rPr>
      </w:pPr>
    </w:p>
    <w:p w:rsidR="00C41ADB" w:rsidRPr="00BE496D" w:rsidRDefault="00C41ADB" w:rsidP="00801A8D">
      <w:pPr>
        <w:pStyle w:val="ListParagraph"/>
        <w:numPr>
          <w:ilvl w:val="0"/>
          <w:numId w:val="26"/>
        </w:numPr>
        <w:bidi w:val="0"/>
        <w:ind w:left="567"/>
        <w:rPr>
          <w:rFonts w:cs="Times New Roman"/>
          <w:sz w:val="24"/>
          <w:szCs w:val="24"/>
        </w:rPr>
      </w:pPr>
      <w:r w:rsidRPr="00BE496D">
        <w:rPr>
          <w:rFonts w:cs="Times New Roman"/>
          <w:sz w:val="24"/>
          <w:szCs w:val="24"/>
        </w:rPr>
        <w:t>The zero values of private passenger vehicles in the West Bank entail the disappearance of parking lots for private transportation vehicles.</w:t>
      </w:r>
    </w:p>
    <w:p w:rsidR="00A105D2" w:rsidRPr="00BE496D" w:rsidRDefault="00A105D2" w:rsidP="00A105D2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rFonts w:cs="Times New Roman"/>
          <w:sz w:val="24"/>
          <w:szCs w:val="24"/>
        </w:rPr>
        <w:t>Differences</w:t>
      </w:r>
      <w:r w:rsidRPr="00BE496D">
        <w:rPr>
          <w:sz w:val="24"/>
          <w:szCs w:val="24"/>
        </w:rPr>
        <w:t xml:space="preserve"> of results of certain indicators that can be noticed are due to approximation.  </w:t>
      </w:r>
    </w:p>
    <w:p w:rsidR="00A105D2" w:rsidRPr="00BE496D" w:rsidRDefault="00A105D2" w:rsidP="00A105D2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sz w:val="24"/>
          <w:szCs w:val="24"/>
        </w:rPr>
        <w:t xml:space="preserve">There </w:t>
      </w:r>
      <w:r w:rsidRPr="00BE496D">
        <w:rPr>
          <w:rFonts w:cs="Times New Roman"/>
          <w:sz w:val="24"/>
          <w:szCs w:val="24"/>
        </w:rPr>
        <w:t>are</w:t>
      </w:r>
      <w:r w:rsidRPr="00BE496D">
        <w:rPr>
          <w:sz w:val="24"/>
          <w:szCs w:val="24"/>
        </w:rPr>
        <w:t xml:space="preserve"> some zero values due to either such values are low, or unavailable in some vehicle of the selected sample, so it’s not necessarily to be a zero value for all of them.</w:t>
      </w:r>
    </w:p>
    <w:p w:rsidR="00A105D2" w:rsidRPr="00BE496D" w:rsidRDefault="00BA5A34" w:rsidP="00FA16C9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sz w:val="24"/>
          <w:szCs w:val="24"/>
        </w:rPr>
        <w:t>(</w:t>
      </w:r>
      <w:r w:rsidR="00FA16C9" w:rsidRPr="00BE496D">
        <w:rPr>
          <w:sz w:val="24"/>
          <w:szCs w:val="24"/>
        </w:rPr>
        <w:t xml:space="preserve"> </w:t>
      </w:r>
      <w:r w:rsidRPr="00BE496D">
        <w:rPr>
          <w:sz w:val="24"/>
          <w:szCs w:val="24"/>
        </w:rPr>
        <w:t>_</w:t>
      </w:r>
      <w:r w:rsidR="00FA16C9" w:rsidRPr="00BE496D">
        <w:rPr>
          <w:sz w:val="24"/>
          <w:szCs w:val="24"/>
        </w:rPr>
        <w:t xml:space="preserve"> </w:t>
      </w:r>
      <w:r w:rsidRPr="00BE496D">
        <w:rPr>
          <w:sz w:val="24"/>
          <w:szCs w:val="24"/>
        </w:rPr>
        <w:t>) There is no wage employees in Freight transport in Gaza Strip.</w:t>
      </w:r>
    </w:p>
    <w:p w:rsidR="00CD0EC7" w:rsidRPr="00BE496D" w:rsidRDefault="00CD0EC7" w:rsidP="00A105D2">
      <w:pPr>
        <w:pStyle w:val="ListParagraph"/>
        <w:bidi w:val="0"/>
        <w:ind w:left="567"/>
        <w:rPr>
          <w:rFonts w:cs="Times New Roman"/>
          <w:sz w:val="24"/>
          <w:szCs w:val="24"/>
        </w:rPr>
      </w:pPr>
    </w:p>
    <w:p w:rsidR="009549C0" w:rsidRPr="00BE496D" w:rsidRDefault="009549C0" w:rsidP="00CD0EC7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E496D">
        <w:rPr>
          <w:b/>
          <w:bCs/>
          <w:sz w:val="24"/>
          <w:szCs w:val="24"/>
        </w:rPr>
        <w:t>Abbreviations</w:t>
      </w:r>
      <w:r w:rsidR="00903062" w:rsidRPr="00BE496D">
        <w:rPr>
          <w:sz w:val="24"/>
          <w:szCs w:val="24"/>
        </w:rPr>
        <w:t>:</w:t>
      </w:r>
    </w:p>
    <w:p w:rsidR="009549C0" w:rsidRPr="00BE496D" w:rsidRDefault="009549C0" w:rsidP="0077411E">
      <w:pPr>
        <w:bidi w:val="0"/>
        <w:ind w:right="-2"/>
        <w:jc w:val="center"/>
        <w:rPr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8845" w:type="dxa"/>
        <w:tblLayout w:type="fixed"/>
        <w:tblLook w:val="0000"/>
      </w:tblPr>
      <w:tblGrid>
        <w:gridCol w:w="1384"/>
        <w:gridCol w:w="7461"/>
      </w:tblGrid>
      <w:tr w:rsidR="009549C0" w:rsidRPr="00BE496D" w:rsidTr="007C40E3">
        <w:trPr>
          <w:trHeight w:val="510"/>
        </w:trPr>
        <w:tc>
          <w:tcPr>
            <w:tcW w:w="1384" w:type="dxa"/>
          </w:tcPr>
          <w:p w:rsidR="009549C0" w:rsidRPr="00BE496D" w:rsidRDefault="009549C0" w:rsidP="00A105D2">
            <w:pPr>
              <w:bidi w:val="0"/>
              <w:ind w:right="-250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="001F5983" w:rsidRPr="00BE496D">
              <w:rPr>
                <w:rFonts w:cs="Times New Roman"/>
                <w:b/>
                <w:bCs/>
                <w:sz w:val="24"/>
                <w:szCs w:val="24"/>
              </w:rPr>
              <w:t>’</w:t>
            </w:r>
            <w:r w:rsidR="00A105D2" w:rsidRPr="00BE496D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D6EB5" w:rsidRPr="00BE496D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Pr="00BE49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61" w:type="dxa"/>
          </w:tcPr>
          <w:p w:rsidR="009549C0" w:rsidRPr="00BE496D" w:rsidRDefault="00CD69D3" w:rsidP="00C333D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System of National Accounts 2008, issued by the United Nations</w:t>
            </w:r>
          </w:p>
        </w:tc>
      </w:tr>
      <w:tr w:rsidR="009549C0" w:rsidRPr="00BE496D" w:rsidTr="007C40E3">
        <w:trPr>
          <w:trHeight w:val="510"/>
        </w:trPr>
        <w:tc>
          <w:tcPr>
            <w:tcW w:w="1384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BD241E" w:rsidRPr="00BE496D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Pr="00BE49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61" w:type="dxa"/>
          </w:tcPr>
          <w:p w:rsidR="009549C0" w:rsidRPr="00BE496D" w:rsidRDefault="00366BCE" w:rsidP="00366BC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 xml:space="preserve">International Standard </w:t>
            </w:r>
            <w:r w:rsidR="009549C0" w:rsidRPr="00BE496D">
              <w:rPr>
                <w:rFonts w:cs="Times New Roman"/>
                <w:sz w:val="24"/>
                <w:szCs w:val="24"/>
              </w:rPr>
              <w:t>Industrial Classificat</w:t>
            </w:r>
            <w:r w:rsidRPr="00BE496D">
              <w:rPr>
                <w:rFonts w:cs="Times New Roman"/>
                <w:sz w:val="24"/>
                <w:szCs w:val="24"/>
              </w:rPr>
              <w:t>ion of All Economic Activities,</w:t>
            </w:r>
          </w:p>
          <w:p w:rsidR="00366BCE" w:rsidRPr="00BE496D" w:rsidRDefault="00366BCE" w:rsidP="00366BC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(ISIC), Rev.4</w:t>
            </w:r>
            <w:r w:rsidR="00445267">
              <w:rPr>
                <w:rFonts w:cs="Times New Roman"/>
                <w:sz w:val="24"/>
                <w:szCs w:val="24"/>
              </w:rPr>
              <w:t xml:space="preserve"> issued by </w:t>
            </w:r>
            <w:r w:rsidR="00445267" w:rsidRPr="00BE496D">
              <w:rPr>
                <w:rFonts w:cs="Times New Roman"/>
                <w:sz w:val="24"/>
                <w:szCs w:val="24"/>
              </w:rPr>
              <w:t>the United Nations</w:t>
            </w:r>
          </w:p>
        </w:tc>
      </w:tr>
      <w:tr w:rsidR="0072538C" w:rsidRPr="00BE496D" w:rsidTr="007C40E3">
        <w:trPr>
          <w:trHeight w:val="510"/>
        </w:trPr>
        <w:tc>
          <w:tcPr>
            <w:tcW w:w="1384" w:type="dxa"/>
          </w:tcPr>
          <w:p w:rsidR="0072538C" w:rsidRPr="00091CEA" w:rsidRDefault="0072538C" w:rsidP="0072538C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NIS:</w:t>
            </w:r>
          </w:p>
        </w:tc>
        <w:tc>
          <w:tcPr>
            <w:tcW w:w="7461" w:type="dxa"/>
          </w:tcPr>
          <w:p w:rsidR="0072538C" w:rsidRPr="00091CEA" w:rsidRDefault="0072538C" w:rsidP="00D84D4B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lang w:val="en-GB"/>
              </w:rPr>
              <w:t xml:space="preserve">New </w:t>
            </w:r>
            <w:r w:rsidRPr="00091CEA">
              <w:rPr>
                <w:rFonts w:cs="Times New Roman"/>
                <w:sz w:val="24"/>
              </w:rPr>
              <w:t>Israeli Shekel</w:t>
            </w:r>
          </w:p>
        </w:tc>
      </w:tr>
      <w:tr w:rsidR="0072538C" w:rsidRPr="00BE496D" w:rsidTr="007C40E3">
        <w:trPr>
          <w:trHeight w:val="510"/>
        </w:trPr>
        <w:tc>
          <w:tcPr>
            <w:tcW w:w="1384" w:type="dxa"/>
          </w:tcPr>
          <w:p w:rsidR="0072538C" w:rsidRDefault="0072538C" w:rsidP="00D84D4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JD:</w:t>
            </w:r>
          </w:p>
          <w:p w:rsidR="0072538C" w:rsidRPr="00091CEA" w:rsidRDefault="0072538C" w:rsidP="00D84D4B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USD:</w:t>
            </w:r>
            <w:r w:rsidRPr="00091CEA">
              <w:rPr>
                <w:b/>
                <w:bCs/>
                <w:sz w:val="24"/>
                <w:szCs w:val="28"/>
              </w:rPr>
              <w:t xml:space="preserve">     </w:t>
            </w:r>
          </w:p>
        </w:tc>
        <w:tc>
          <w:tcPr>
            <w:tcW w:w="7461" w:type="dxa"/>
          </w:tcPr>
          <w:p w:rsidR="0072538C" w:rsidRDefault="0072538C" w:rsidP="00D84D4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Jordanian Dinar</w:t>
            </w:r>
          </w:p>
          <w:p w:rsidR="0072538C" w:rsidRPr="00091CEA" w:rsidRDefault="0072538C" w:rsidP="00D84D4B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4760E5">
              <w:rPr>
                <w:sz w:val="24"/>
                <w:szCs w:val="28"/>
              </w:rPr>
              <w:t>United States of America Dollars</w:t>
            </w:r>
          </w:p>
        </w:tc>
      </w:tr>
    </w:tbl>
    <w:p w:rsidR="009549C0" w:rsidRPr="00BE496D" w:rsidRDefault="009549C0" w:rsidP="0077411E">
      <w:pPr>
        <w:bidi w:val="0"/>
        <w:ind w:right="-2"/>
        <w:jc w:val="center"/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549C0" w:rsidP="0077411E">
      <w:pPr>
        <w:bidi w:val="0"/>
        <w:jc w:val="center"/>
      </w:pPr>
    </w:p>
    <w:p w:rsidR="009549C0" w:rsidRPr="00BE496D" w:rsidRDefault="00903062" w:rsidP="0077411E">
      <w:pPr>
        <w:tabs>
          <w:tab w:val="right" w:pos="2552"/>
          <w:tab w:val="right" w:pos="2694"/>
        </w:tabs>
        <w:bidi w:val="0"/>
        <w:ind w:right="-2"/>
        <w:jc w:val="center"/>
        <w:rPr>
          <w:b/>
          <w:bCs/>
          <w:sz w:val="28"/>
          <w:szCs w:val="28"/>
        </w:rPr>
      </w:pPr>
      <w:r w:rsidRPr="00BE496D">
        <w:rPr>
          <w:b/>
          <w:bCs/>
          <w:sz w:val="28"/>
          <w:szCs w:val="28"/>
        </w:rPr>
        <w:br w:type="page"/>
      </w:r>
      <w:r w:rsidR="009549C0" w:rsidRPr="00BE496D">
        <w:rPr>
          <w:b/>
          <w:bCs/>
          <w:sz w:val="28"/>
          <w:szCs w:val="28"/>
        </w:rPr>
        <w:lastRenderedPageBreak/>
        <w:t>Table of Contents</w:t>
      </w:r>
    </w:p>
    <w:p w:rsidR="009549C0" w:rsidRPr="00BE496D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1956"/>
        <w:gridCol w:w="5504"/>
        <w:gridCol w:w="1329"/>
      </w:tblGrid>
      <w:tr w:rsidR="009549C0" w:rsidRPr="00BE496D" w:rsidTr="00526A11">
        <w:trPr>
          <w:trHeight w:val="340"/>
          <w:tblHeader/>
          <w:jc w:val="center"/>
        </w:trPr>
        <w:tc>
          <w:tcPr>
            <w:tcW w:w="7460" w:type="dxa"/>
            <w:gridSpan w:val="2"/>
            <w:vAlign w:val="center"/>
          </w:tcPr>
          <w:p w:rsidR="009549C0" w:rsidRPr="00BE496D" w:rsidRDefault="009549C0" w:rsidP="0077411E">
            <w:pPr>
              <w:pStyle w:val="Heading2"/>
              <w:jc w:val="right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Subject</w:t>
            </w:r>
          </w:p>
          <w:p w:rsidR="009549C0" w:rsidRPr="00BE496D" w:rsidRDefault="009549C0" w:rsidP="0077411E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9549C0" w:rsidRPr="00BE496D" w:rsidRDefault="009549C0" w:rsidP="0077411E">
            <w:pPr>
              <w:pStyle w:val="Heading7"/>
              <w:rPr>
                <w:b/>
                <w:bCs/>
              </w:rPr>
            </w:pPr>
            <w:r w:rsidRPr="00BE496D">
              <w:rPr>
                <w:b/>
                <w:bCs/>
              </w:rPr>
              <w:t xml:space="preserve">   Page</w:t>
            </w:r>
          </w:p>
        </w:tc>
      </w:tr>
      <w:tr w:rsidR="009549C0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Pr="00BE496D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BE496D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9549C0" w:rsidRPr="00BE496D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Pr="00BE496D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BE496D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9549C0" w:rsidRPr="00BE496D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279B4" w:rsidRPr="00BE496D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8279B4" w:rsidRPr="00BE496D" w:rsidRDefault="008279B4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8279B4" w:rsidRPr="00BE496D" w:rsidRDefault="008279B4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8279B4" w:rsidRPr="00BE496D" w:rsidRDefault="008279B4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C3DD1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Pr="00BE496D" w:rsidRDefault="002C3DD1" w:rsidP="00D84D4B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2C3DD1" w:rsidRPr="00BE496D" w:rsidRDefault="002C3DD1" w:rsidP="0077411E">
            <w:pPr>
              <w:bidi w:val="0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29" w:type="dxa"/>
          </w:tcPr>
          <w:p w:rsidR="002C3DD1" w:rsidRPr="00BE496D" w:rsidRDefault="002C3DD1" w:rsidP="002C3DD1">
            <w:pPr>
              <w:jc w:val="center"/>
            </w:pPr>
            <w:r w:rsidRPr="00BE496D">
              <w:rPr>
                <w:b/>
                <w:bCs/>
                <w:sz w:val="24"/>
                <w:szCs w:val="24"/>
              </w:rPr>
              <w:t>[15]</w:t>
            </w:r>
          </w:p>
        </w:tc>
      </w:tr>
      <w:tr w:rsidR="002C3DD1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Pr="00BE496D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BE496D" w:rsidRDefault="002C3DD1" w:rsidP="00D84D4B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1.1  Terms and Indicators</w:t>
            </w:r>
          </w:p>
        </w:tc>
        <w:tc>
          <w:tcPr>
            <w:tcW w:w="1329" w:type="dxa"/>
          </w:tcPr>
          <w:p w:rsidR="002C3DD1" w:rsidRPr="00BE496D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[15]</w:t>
            </w:r>
          </w:p>
        </w:tc>
      </w:tr>
      <w:tr w:rsidR="002C3DD1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Pr="00BE496D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BE496D" w:rsidRDefault="002C3DD1" w:rsidP="00D84D4B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1.2  Classifications</w:t>
            </w:r>
          </w:p>
        </w:tc>
        <w:tc>
          <w:tcPr>
            <w:tcW w:w="1329" w:type="dxa"/>
          </w:tcPr>
          <w:p w:rsidR="002C3DD1" w:rsidRPr="00BE496D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[16]</w:t>
            </w:r>
          </w:p>
        </w:tc>
      </w:tr>
      <w:tr w:rsidR="004870D5" w:rsidRPr="00BE496D" w:rsidTr="004870D5">
        <w:trPr>
          <w:trHeight w:val="80"/>
          <w:jc w:val="center"/>
        </w:trPr>
        <w:tc>
          <w:tcPr>
            <w:tcW w:w="1956" w:type="dxa"/>
            <w:vAlign w:val="center"/>
          </w:tcPr>
          <w:p w:rsidR="004870D5" w:rsidRPr="00BE496D" w:rsidRDefault="004870D5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4870D5" w:rsidRPr="00BE496D" w:rsidRDefault="004870D5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4870D5" w:rsidRPr="00BE496D" w:rsidRDefault="004870D5" w:rsidP="002C3DD1">
            <w:pPr>
              <w:bidi w:val="0"/>
              <w:jc w:val="center"/>
              <w:rPr>
                <w:sz w:val="14"/>
                <w:szCs w:val="14"/>
              </w:rPr>
            </w:pP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526A11" w:rsidRPr="00BE496D" w:rsidRDefault="00526A11" w:rsidP="0077411E">
            <w:pPr>
              <w:bidi w:val="0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2C3DD1" w:rsidRPr="00BE496D">
              <w:rPr>
                <w:b/>
                <w:bCs/>
                <w:sz w:val="24"/>
                <w:szCs w:val="24"/>
              </w:rPr>
              <w:t>1</w:t>
            </w:r>
            <w:r w:rsidR="00EB20E1" w:rsidRPr="00BE496D">
              <w:rPr>
                <w:b/>
                <w:bCs/>
                <w:sz w:val="24"/>
                <w:szCs w:val="24"/>
              </w:rPr>
              <w:t>7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FC5159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</w:t>
            </w:r>
            <w:r w:rsidRPr="00BE496D">
              <w:rPr>
                <w:sz w:val="24"/>
                <w:szCs w:val="24"/>
              </w:rPr>
              <w:t>1</w:t>
            </w:r>
            <w:r w:rsidR="00526A11" w:rsidRPr="00BE496D">
              <w:rPr>
                <w:sz w:val="24"/>
                <w:szCs w:val="24"/>
              </w:rPr>
              <w:t xml:space="preserve">  Number of Vehicles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2C3DD1" w:rsidRPr="00BE496D">
              <w:rPr>
                <w:sz w:val="24"/>
                <w:szCs w:val="24"/>
              </w:rPr>
              <w:t>1</w:t>
            </w:r>
            <w:r w:rsidR="00EB20E1" w:rsidRPr="00BE496D">
              <w:rPr>
                <w:sz w:val="24"/>
                <w:szCs w:val="24"/>
              </w:rPr>
              <w:t>7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.2  Number of</w:t>
            </w:r>
            <w:r w:rsidR="00526A11" w:rsidRPr="00BE496D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="00526A11" w:rsidRPr="00BE496D">
              <w:rPr>
                <w:rFonts w:cs="Times New Roman"/>
                <w:sz w:val="24"/>
                <w:szCs w:val="24"/>
              </w:rPr>
              <w:t>Employed</w:t>
            </w:r>
            <w:r w:rsidR="00526A11" w:rsidRPr="00BE496D">
              <w:rPr>
                <w:sz w:val="24"/>
                <w:szCs w:val="24"/>
              </w:rPr>
              <w:t xml:space="preserve"> Persons 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2C3DD1" w:rsidRPr="00BE496D">
              <w:rPr>
                <w:sz w:val="24"/>
                <w:szCs w:val="24"/>
              </w:rPr>
              <w:t>1</w:t>
            </w:r>
            <w:r w:rsidR="00EB20E1" w:rsidRPr="00BE496D">
              <w:rPr>
                <w:sz w:val="24"/>
                <w:szCs w:val="24"/>
              </w:rPr>
              <w:t>7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 xml:space="preserve">.3  Compensation of Employees 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18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.4  Output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18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.5  Intermediate Consumption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19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77411E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.6  Value Added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19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FC5159" w:rsidP="006B6798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2</w:t>
            </w:r>
            <w:r w:rsidR="00526A11" w:rsidRPr="00BE496D">
              <w:rPr>
                <w:sz w:val="24"/>
                <w:szCs w:val="24"/>
              </w:rPr>
              <w:t>.</w:t>
            </w:r>
            <w:r w:rsidR="00526A11" w:rsidRPr="00BE496D">
              <w:rPr>
                <w:rFonts w:hint="cs"/>
                <w:sz w:val="24"/>
                <w:szCs w:val="24"/>
                <w:rtl/>
                <w:lang w:val="en-GB"/>
              </w:rPr>
              <w:t>7</w:t>
            </w:r>
            <w:r w:rsidR="00526A11" w:rsidRPr="00BE496D">
              <w:rPr>
                <w:sz w:val="24"/>
                <w:szCs w:val="24"/>
              </w:rPr>
              <w:t xml:space="preserve">  Comparison of Main Results with </w:t>
            </w:r>
            <w:r w:rsidR="006B6798">
              <w:rPr>
                <w:rFonts w:hint="cs"/>
                <w:sz w:val="24"/>
                <w:szCs w:val="24"/>
                <w:rtl/>
              </w:rPr>
              <w:t>2018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EB20E1" w:rsidRPr="00BE496D">
              <w:rPr>
                <w:sz w:val="24"/>
                <w:szCs w:val="24"/>
              </w:rPr>
              <w:t>20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26A11" w:rsidRPr="00BE496D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526A11" w:rsidRPr="00BE496D" w:rsidRDefault="00526A11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526A11" w:rsidRPr="00BE496D" w:rsidRDefault="00526A11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26A11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Pr="00BE496D" w:rsidRDefault="00526A11" w:rsidP="0077411E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 xml:space="preserve">Chapter </w:t>
            </w:r>
            <w:r w:rsidR="00FC5159" w:rsidRPr="00BE496D">
              <w:rPr>
                <w:sz w:val="24"/>
                <w:szCs w:val="24"/>
              </w:rPr>
              <w:t>Three</w:t>
            </w:r>
            <w:r w:rsidRPr="00BE496D">
              <w:rPr>
                <w:sz w:val="24"/>
                <w:szCs w:val="24"/>
              </w:rPr>
              <w:t>:</w:t>
            </w:r>
          </w:p>
        </w:tc>
        <w:tc>
          <w:tcPr>
            <w:tcW w:w="5504" w:type="dxa"/>
            <w:vAlign w:val="center"/>
          </w:tcPr>
          <w:p w:rsidR="00526A11" w:rsidRPr="00BE496D" w:rsidRDefault="00526A11" w:rsidP="00FC5159">
            <w:pPr>
              <w:bidi w:val="0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526A11" w:rsidRPr="00BE496D" w:rsidRDefault="00526A11" w:rsidP="00EB20E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BE496D">
              <w:rPr>
                <w:b/>
                <w:bCs/>
                <w:sz w:val="24"/>
                <w:szCs w:val="24"/>
              </w:rPr>
              <w:t>[</w:t>
            </w:r>
            <w:r w:rsidR="0093082D" w:rsidRPr="00BE496D">
              <w:rPr>
                <w:b/>
                <w:bCs/>
                <w:sz w:val="24"/>
                <w:szCs w:val="24"/>
              </w:rPr>
              <w:t>2</w:t>
            </w:r>
            <w:r w:rsidR="00EB20E1" w:rsidRPr="00BE496D">
              <w:rPr>
                <w:b/>
                <w:bCs/>
                <w:sz w:val="24"/>
                <w:szCs w:val="24"/>
              </w:rPr>
              <w:t>1</w:t>
            </w:r>
            <w:r w:rsidRPr="00BE496D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3.2  Questionnaire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sz w:val="24"/>
                <w:szCs w:val="24"/>
              </w:rPr>
              <w:t>3.3  Sample and  Frame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3.3.1  Target Population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3.3.2  Sampling Frame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93082D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1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3.3.3  Sample Size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FD1EB8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3.3.4  Sample Design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FD1EB8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3.3.5  Sample Strata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310E16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Pr="00BE496D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BE496D" w:rsidRDefault="00FC5159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3.3.6  Domains </w:t>
            </w:r>
          </w:p>
        </w:tc>
        <w:tc>
          <w:tcPr>
            <w:tcW w:w="1329" w:type="dxa"/>
            <w:vAlign w:val="center"/>
          </w:tcPr>
          <w:p w:rsidR="00FC5159" w:rsidRPr="00BE496D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[</w:t>
            </w:r>
            <w:r w:rsidR="00310E16" w:rsidRPr="00BE496D">
              <w:rPr>
                <w:sz w:val="24"/>
                <w:szCs w:val="24"/>
              </w:rPr>
              <w:t>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firstLine="463"/>
              <w:rPr>
                <w:rFonts w:cs="Simplified Arabic"/>
                <w:sz w:val="24"/>
                <w:szCs w:val="24"/>
              </w:rPr>
            </w:pPr>
            <w:r w:rsidRPr="00BE496D">
              <w:rPr>
                <w:rFonts w:cs="Simplified Arabic"/>
                <w:sz w:val="24"/>
                <w:szCs w:val="24"/>
              </w:rPr>
              <w:t>3.3.7  Weights Calculation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  Field Operations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310E16" w:rsidRPr="00BE496D" w:rsidRDefault="00310E16" w:rsidP="00EB20E1">
            <w:pPr>
              <w:jc w:val="center"/>
            </w:pPr>
            <w:r w:rsidRPr="00BE496D">
              <w:rPr>
                <w:sz w:val="24"/>
                <w:szCs w:val="24"/>
              </w:rPr>
              <w:t>[2</w:t>
            </w:r>
            <w:r w:rsidR="00EB20E1" w:rsidRPr="00BE496D">
              <w:rPr>
                <w:sz w:val="24"/>
                <w:szCs w:val="24"/>
              </w:rPr>
              <w:t>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347DD6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3.4.</w:t>
            </w:r>
            <w:r w:rsidR="00347DD6">
              <w:rPr>
                <w:rFonts w:cs="Simplified Arabic"/>
                <w:sz w:val="24"/>
                <w:szCs w:val="24"/>
              </w:rPr>
              <w:t>3</w:t>
            </w:r>
            <w:r w:rsidRPr="00BE496D">
              <w:rPr>
                <w:rFonts w:cs="Simplified Arabic"/>
                <w:sz w:val="24"/>
                <w:szCs w:val="24"/>
              </w:rPr>
              <w:t xml:space="preserve">  Office Editing and Coding</w:t>
            </w:r>
          </w:p>
        </w:tc>
        <w:tc>
          <w:tcPr>
            <w:tcW w:w="1329" w:type="dxa"/>
          </w:tcPr>
          <w:p w:rsidR="00310E16" w:rsidRPr="00BE496D" w:rsidRDefault="00310E16" w:rsidP="006B679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6B6798">
              <w:rPr>
                <w:sz w:val="24"/>
                <w:szCs w:val="24"/>
              </w:rPr>
              <w:t>22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rPr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3.5  </w:t>
            </w:r>
            <w:r w:rsidRPr="00BE496D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310E16" w:rsidRPr="00BE496D" w:rsidRDefault="00310E16" w:rsidP="00121CAD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121CAD">
              <w:rPr>
                <w:sz w:val="24"/>
                <w:szCs w:val="24"/>
              </w:rPr>
              <w:t>22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310E16" w:rsidRPr="00BE496D" w:rsidRDefault="00310E16" w:rsidP="00121CAD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121CAD">
              <w:rPr>
                <w:sz w:val="24"/>
                <w:szCs w:val="24"/>
              </w:rPr>
              <w:t>22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23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4870D5">
        <w:trPr>
          <w:trHeight w:val="80"/>
          <w:jc w:val="center"/>
        </w:trPr>
        <w:tc>
          <w:tcPr>
            <w:tcW w:w="1956" w:type="dxa"/>
          </w:tcPr>
          <w:p w:rsidR="00310E16" w:rsidRPr="00BE496D" w:rsidRDefault="00310E16" w:rsidP="004870D5">
            <w:pPr>
              <w:bidi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504" w:type="dxa"/>
          </w:tcPr>
          <w:p w:rsidR="00310E16" w:rsidRPr="00BE496D" w:rsidRDefault="00310E16" w:rsidP="004870D5">
            <w:pPr>
              <w:pStyle w:val="Heading6"/>
              <w:jc w:val="center"/>
              <w:rPr>
                <w:rFonts w:cs="Traditional Arabic"/>
                <w:sz w:val="14"/>
                <w:szCs w:val="14"/>
              </w:rPr>
            </w:pPr>
          </w:p>
        </w:tc>
        <w:tc>
          <w:tcPr>
            <w:tcW w:w="1329" w:type="dxa"/>
          </w:tcPr>
          <w:p w:rsidR="00310E16" w:rsidRPr="00BE496D" w:rsidRDefault="00310E16" w:rsidP="004870D5">
            <w:pPr>
              <w:jc w:val="center"/>
              <w:rPr>
                <w:sz w:val="14"/>
                <w:szCs w:val="14"/>
              </w:rPr>
            </w:pP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D84D4B">
            <w:pPr>
              <w:bidi w:val="0"/>
              <w:rPr>
                <w:sz w:val="24"/>
                <w:szCs w:val="24"/>
              </w:rPr>
            </w:pPr>
            <w:r w:rsidRPr="00BE496D"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pStyle w:val="Heading6"/>
              <w:rPr>
                <w:rFonts w:cs="Traditional Arabic"/>
              </w:rPr>
            </w:pPr>
            <w:r w:rsidRPr="00BE496D">
              <w:t>Quality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  <w:rPr>
                <w:b/>
                <w:bCs/>
              </w:rPr>
            </w:pPr>
            <w:r w:rsidRPr="00BE496D">
              <w:rPr>
                <w:b/>
                <w:bCs/>
                <w:sz w:val="24"/>
                <w:szCs w:val="24"/>
              </w:rPr>
              <w:t>[</w:t>
            </w:r>
            <w:r w:rsidR="00FD1EB8">
              <w:rPr>
                <w:b/>
                <w:bCs/>
                <w:sz w:val="24"/>
                <w:szCs w:val="24"/>
              </w:rPr>
              <w:t>25</w:t>
            </w:r>
            <w:r w:rsidRPr="00BE496D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D84D4B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4.1.3  Response Rate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25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4.3  Re-interview </w:t>
            </w:r>
          </w:p>
        </w:tc>
        <w:tc>
          <w:tcPr>
            <w:tcW w:w="1329" w:type="dxa"/>
          </w:tcPr>
          <w:p w:rsidR="00310E16" w:rsidRPr="00BE496D" w:rsidRDefault="00310E16" w:rsidP="00AF0EB3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AF0EB3">
              <w:rPr>
                <w:sz w:val="24"/>
                <w:szCs w:val="24"/>
              </w:rPr>
              <w:t>26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FE1E0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BE496D">
              <w:rPr>
                <w:rFonts w:cs="Simplified Arabic"/>
                <w:sz w:val="24"/>
                <w:szCs w:val="24"/>
              </w:rPr>
              <w:t xml:space="preserve">4.4  Other Technical Remarks </w:t>
            </w:r>
          </w:p>
        </w:tc>
        <w:tc>
          <w:tcPr>
            <w:tcW w:w="1329" w:type="dxa"/>
          </w:tcPr>
          <w:p w:rsidR="00310E16" w:rsidRPr="00BE496D" w:rsidRDefault="00310E16" w:rsidP="00FD1EB8">
            <w:pPr>
              <w:jc w:val="center"/>
            </w:pPr>
            <w:r w:rsidRPr="00BE496D">
              <w:rPr>
                <w:sz w:val="24"/>
                <w:szCs w:val="24"/>
              </w:rPr>
              <w:t>[</w:t>
            </w:r>
            <w:r w:rsidR="00FD1EB8">
              <w:rPr>
                <w:sz w:val="24"/>
                <w:szCs w:val="24"/>
              </w:rPr>
              <w:t>26</w:t>
            </w:r>
            <w:r w:rsidRPr="00BE496D">
              <w:rPr>
                <w:sz w:val="24"/>
                <w:szCs w:val="24"/>
              </w:rPr>
              <w:t>]</w:t>
            </w:r>
          </w:p>
        </w:tc>
      </w:tr>
      <w:tr w:rsidR="00536080" w:rsidRPr="00BE496D" w:rsidTr="00D84D4B">
        <w:trPr>
          <w:gridAfter w:val="2"/>
          <w:wAfter w:w="6833" w:type="dxa"/>
          <w:trHeight w:val="80"/>
          <w:jc w:val="center"/>
        </w:trPr>
        <w:tc>
          <w:tcPr>
            <w:tcW w:w="1956" w:type="dxa"/>
            <w:vAlign w:val="center"/>
          </w:tcPr>
          <w:p w:rsidR="00536080" w:rsidRPr="00BE496D" w:rsidRDefault="00536080" w:rsidP="0077411E">
            <w:pPr>
              <w:bidi w:val="0"/>
              <w:rPr>
                <w:sz w:val="10"/>
                <w:szCs w:val="10"/>
              </w:rPr>
            </w:pPr>
          </w:p>
        </w:tc>
      </w:tr>
      <w:tr w:rsidR="00310E16" w:rsidRPr="00BE496D" w:rsidTr="00206590">
        <w:trPr>
          <w:trHeight w:val="199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504" w:type="dxa"/>
          </w:tcPr>
          <w:p w:rsidR="00310E16" w:rsidRPr="00BE496D" w:rsidRDefault="00310E16" w:rsidP="0020659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E496D">
              <w:rPr>
                <w:rFonts w:cs="Simplified Arabic"/>
                <w:b/>
                <w:bCs/>
                <w:sz w:val="24"/>
                <w:szCs w:val="24"/>
              </w:rPr>
              <w:t>References</w:t>
            </w:r>
          </w:p>
        </w:tc>
        <w:tc>
          <w:tcPr>
            <w:tcW w:w="1329" w:type="dxa"/>
          </w:tcPr>
          <w:p w:rsidR="00310E16" w:rsidRPr="00C333DC" w:rsidRDefault="00310E16" w:rsidP="00FD1EB8">
            <w:pPr>
              <w:jc w:val="center"/>
              <w:rPr>
                <w:b/>
                <w:bCs/>
                <w:sz w:val="24"/>
                <w:szCs w:val="24"/>
              </w:rPr>
            </w:pPr>
            <w:r w:rsidRPr="00C333DC">
              <w:rPr>
                <w:b/>
                <w:bCs/>
                <w:sz w:val="24"/>
                <w:szCs w:val="24"/>
              </w:rPr>
              <w:t>[</w:t>
            </w:r>
            <w:r w:rsidR="00FD1EB8">
              <w:rPr>
                <w:b/>
                <w:bCs/>
                <w:sz w:val="24"/>
                <w:szCs w:val="24"/>
              </w:rPr>
              <w:t>27</w:t>
            </w:r>
            <w:r w:rsidRPr="00C333DC">
              <w:rPr>
                <w:b/>
                <w:bCs/>
                <w:sz w:val="24"/>
                <w:szCs w:val="24"/>
              </w:rPr>
              <w:t>]</w:t>
            </w:r>
          </w:p>
          <w:p w:rsidR="00536080" w:rsidRPr="00BE496D" w:rsidRDefault="00536080" w:rsidP="00536080">
            <w:pPr>
              <w:jc w:val="center"/>
            </w:pPr>
          </w:p>
        </w:tc>
      </w:tr>
      <w:tr w:rsidR="00310E16" w:rsidRPr="00BE496D" w:rsidTr="00D84D4B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Pr="00BE496D" w:rsidRDefault="00310E16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BE496D" w:rsidRDefault="00310E16" w:rsidP="00D84D4B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BE496D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310E16" w:rsidRPr="00C333DC" w:rsidRDefault="00206590" w:rsidP="00952F5C">
            <w:pPr>
              <w:jc w:val="center"/>
              <w:rPr>
                <w:b/>
                <w:bCs/>
              </w:rPr>
            </w:pPr>
            <w:r w:rsidRPr="00C333DC">
              <w:rPr>
                <w:b/>
                <w:bCs/>
                <w:sz w:val="24"/>
                <w:szCs w:val="24"/>
              </w:rPr>
              <w:t>33</w:t>
            </w:r>
          </w:p>
        </w:tc>
      </w:tr>
      <w:tr w:rsidR="00536080" w:rsidRPr="00BE496D" w:rsidTr="00D84D4B">
        <w:trPr>
          <w:gridAfter w:val="2"/>
          <w:wAfter w:w="6833" w:type="dxa"/>
          <w:trHeight w:val="340"/>
          <w:jc w:val="center"/>
        </w:trPr>
        <w:tc>
          <w:tcPr>
            <w:tcW w:w="1956" w:type="dxa"/>
            <w:vAlign w:val="center"/>
          </w:tcPr>
          <w:p w:rsidR="00536080" w:rsidRPr="00BE496D" w:rsidRDefault="0053608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FC5159" w:rsidRPr="00BE496D" w:rsidTr="00526A11">
        <w:trPr>
          <w:trHeight w:val="340"/>
          <w:jc w:val="center"/>
        </w:trPr>
        <w:tc>
          <w:tcPr>
            <w:tcW w:w="7460" w:type="dxa"/>
            <w:gridSpan w:val="2"/>
            <w:vAlign w:val="center"/>
          </w:tcPr>
          <w:p w:rsidR="00FC5159" w:rsidRPr="00BE496D" w:rsidRDefault="00FC5159" w:rsidP="0077411E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FC5159" w:rsidRPr="00BE496D" w:rsidRDefault="00FC5159" w:rsidP="0077411E">
            <w:pPr>
              <w:bidi w:val="0"/>
              <w:ind w:left="34" w:hanging="34"/>
              <w:jc w:val="center"/>
              <w:rPr>
                <w:sz w:val="8"/>
                <w:szCs w:val="8"/>
              </w:rPr>
            </w:pPr>
          </w:p>
        </w:tc>
      </w:tr>
    </w:tbl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Pr="00BE496D" w:rsidRDefault="009549C0" w:rsidP="0077411E">
      <w:pPr>
        <w:bidi w:val="0"/>
        <w:jc w:val="center"/>
        <w:rPr>
          <w:b/>
          <w:bCs/>
          <w:sz w:val="28"/>
          <w:szCs w:val="28"/>
        </w:rPr>
      </w:pPr>
      <w:r w:rsidRPr="00BE496D">
        <w:rPr>
          <w:rFonts w:cs="Times New Roman"/>
          <w:b/>
          <w:bCs/>
          <w:sz w:val="28"/>
          <w:szCs w:val="28"/>
        </w:rPr>
        <w:br w:type="page"/>
      </w:r>
    </w:p>
    <w:p w:rsidR="009549C0" w:rsidRPr="00BE496D" w:rsidRDefault="009549C0" w:rsidP="0077411E">
      <w:pPr>
        <w:bidi w:val="0"/>
        <w:jc w:val="center"/>
        <w:rPr>
          <w:b/>
          <w:bCs/>
          <w:sz w:val="28"/>
          <w:szCs w:val="28"/>
        </w:rPr>
      </w:pPr>
      <w:r w:rsidRPr="00BE496D">
        <w:rPr>
          <w:b/>
          <w:bCs/>
          <w:sz w:val="28"/>
          <w:szCs w:val="28"/>
        </w:rPr>
        <w:lastRenderedPageBreak/>
        <w:t>List of Tables</w:t>
      </w:r>
    </w:p>
    <w:p w:rsidR="009549C0" w:rsidRPr="00BE496D" w:rsidRDefault="009549C0" w:rsidP="0077411E">
      <w:pPr>
        <w:rPr>
          <w:sz w:val="24"/>
          <w:szCs w:val="24"/>
        </w:rPr>
      </w:pPr>
    </w:p>
    <w:tbl>
      <w:tblPr>
        <w:tblW w:w="9039" w:type="dxa"/>
        <w:jc w:val="center"/>
        <w:tblLayout w:type="fixed"/>
        <w:tblLook w:val="0000"/>
      </w:tblPr>
      <w:tblGrid>
        <w:gridCol w:w="1260"/>
        <w:gridCol w:w="6802"/>
        <w:gridCol w:w="977"/>
      </w:tblGrid>
      <w:tr w:rsidR="009549C0" w:rsidRPr="00BE496D">
        <w:trPr>
          <w:trHeight w:val="39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pStyle w:val="Heading6"/>
              <w:rPr>
                <w:lang w:val="fr-FR" w:eastAsia="fr-FR"/>
              </w:rPr>
            </w:pPr>
            <w:r w:rsidRPr="00BE496D">
              <w:rPr>
                <w:lang w:val="fr-FR" w:eastAsia="fr-FR"/>
              </w:rPr>
              <w:t xml:space="preserve">Table </w:t>
            </w: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Page</w:t>
            </w:r>
          </w:p>
        </w:tc>
      </w:tr>
      <w:tr w:rsidR="009549C0" w:rsidRPr="00BE496D">
        <w:trPr>
          <w:trHeight w:val="8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sz w:val="8"/>
                <w:szCs w:val="8"/>
                <w:lang w:val="fr-FR" w:eastAsia="fr-FR"/>
              </w:rPr>
            </w:pP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val="fr-FR" w:eastAsia="fr-FR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802" w:type="dxa"/>
          </w:tcPr>
          <w:p w:rsidR="00BC21F7" w:rsidRPr="00BE496D" w:rsidRDefault="00BC21F7" w:rsidP="000E4A6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Number of Vehicles, Employed Persons and Main Economic Indicators in Transport</w:t>
            </w:r>
            <w:r w:rsidR="00681E36" w:rsidRPr="00BE496D">
              <w:rPr>
                <w:rFonts w:cs="Times New Roman"/>
                <w:sz w:val="24"/>
                <w:szCs w:val="24"/>
              </w:rPr>
              <w:t xml:space="preserve"> </w:t>
            </w:r>
            <w:r w:rsidRPr="00BE496D">
              <w:rPr>
                <w:rFonts w:cs="Times New Roman"/>
                <w:sz w:val="24"/>
                <w:szCs w:val="24"/>
              </w:rPr>
              <w:t xml:space="preserve">- Outside Establishments Sector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0E4A6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7" w:type="dxa"/>
          </w:tcPr>
          <w:p w:rsidR="00BC21F7" w:rsidRPr="00BE496D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E1995" w:rsidRPr="00BE496D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C21F7" w:rsidRPr="00BE496D">
        <w:trPr>
          <w:trHeight w:val="109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D84D4B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802" w:type="dxa"/>
          </w:tcPr>
          <w:p w:rsidR="00BC21F7" w:rsidRPr="00BE496D" w:rsidRDefault="00BC21F7" w:rsidP="000E4A6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Number of Vehicles, Employed</w:t>
            </w:r>
            <w:r w:rsidRPr="00BE496D">
              <w:rPr>
                <w:sz w:val="24"/>
                <w:szCs w:val="24"/>
              </w:rPr>
              <w:t xml:space="preserve"> Persons </w:t>
            </w:r>
            <w:r w:rsidRPr="00BE496D">
              <w:rPr>
                <w:rFonts w:cs="Times New Roman"/>
                <w:sz w:val="24"/>
                <w:szCs w:val="24"/>
              </w:rPr>
              <w:t>and Value Added Components</w:t>
            </w:r>
            <w:r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0E4A6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7" w:type="dxa"/>
          </w:tcPr>
          <w:p w:rsidR="00BC21F7" w:rsidRPr="00BE496D" w:rsidRDefault="00EE1995" w:rsidP="00D84D4B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C21F7" w:rsidRPr="00BE496D">
        <w:trPr>
          <w:trHeight w:val="100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D84D4B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802" w:type="dxa"/>
          </w:tcPr>
          <w:p w:rsidR="00BC21F7" w:rsidRPr="00BE496D" w:rsidRDefault="00BC21F7" w:rsidP="000E4A6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Number of Vehicles, Employed</w:t>
            </w:r>
            <w:r w:rsidRPr="00BE496D">
              <w:rPr>
                <w:sz w:val="24"/>
                <w:szCs w:val="24"/>
              </w:rPr>
              <w:t xml:space="preserve"> Persons </w:t>
            </w:r>
            <w:r w:rsidRPr="00BE496D">
              <w:rPr>
                <w:rFonts w:cs="Times New Roman"/>
                <w:sz w:val="24"/>
                <w:szCs w:val="24"/>
              </w:rPr>
              <w:t xml:space="preserve">and Compensations of   </w:t>
            </w:r>
            <w:r w:rsidR="00A668B8" w:rsidRPr="00BE496D">
              <w:rPr>
                <w:rFonts w:cs="Times New Roman"/>
                <w:sz w:val="24"/>
                <w:szCs w:val="24"/>
              </w:rPr>
              <w:t>wage</w:t>
            </w:r>
            <w:r w:rsidRPr="00BE496D">
              <w:rPr>
                <w:rFonts w:cs="Times New Roman"/>
                <w:sz w:val="24"/>
                <w:szCs w:val="24"/>
              </w:rPr>
              <w:t xml:space="preserve"> Employees</w:t>
            </w:r>
            <w:r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0E4A6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7" w:type="dxa"/>
          </w:tcPr>
          <w:p w:rsidR="00BC21F7" w:rsidRPr="00BE496D" w:rsidRDefault="00EE1995" w:rsidP="00D84D4B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BC21F7" w:rsidRPr="00BE496D">
        <w:trPr>
          <w:trHeight w:val="100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D84D4B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802" w:type="dxa"/>
          </w:tcPr>
          <w:p w:rsidR="00BC21F7" w:rsidRPr="00BE496D" w:rsidRDefault="00BC21F7" w:rsidP="000E4A6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Fixed Assets</w:t>
            </w:r>
            <w:r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="004E4314" w:rsidRPr="00BE496D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0E4A6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7" w:type="dxa"/>
          </w:tcPr>
          <w:p w:rsidR="00BC21F7" w:rsidRPr="00BE496D" w:rsidRDefault="00EE1995" w:rsidP="00D84D4B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BC21F7" w:rsidRPr="00BE496D">
        <w:trPr>
          <w:trHeight w:val="103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BE496D" w:rsidRDefault="00BC21F7" w:rsidP="00D84D4B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 w:rsidRPr="00BE496D">
        <w:trPr>
          <w:trHeight w:val="397"/>
          <w:jc w:val="center"/>
        </w:trPr>
        <w:tc>
          <w:tcPr>
            <w:tcW w:w="1260" w:type="dxa"/>
          </w:tcPr>
          <w:p w:rsidR="00BC21F7" w:rsidRPr="00BE496D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802" w:type="dxa"/>
          </w:tcPr>
          <w:p w:rsidR="00BC21F7" w:rsidRPr="00BE496D" w:rsidRDefault="00681E36" w:rsidP="000E4A6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 xml:space="preserve">Intermediate Consumption </w:t>
            </w:r>
            <w:r w:rsidR="00BC21F7" w:rsidRPr="00BE496D">
              <w:rPr>
                <w:rFonts w:cs="Times New Roman"/>
                <w:sz w:val="24"/>
                <w:szCs w:val="24"/>
              </w:rPr>
              <w:t>in Transport</w:t>
            </w:r>
            <w:r w:rsidRPr="00BE496D">
              <w:rPr>
                <w:rFonts w:cs="Times New Roman"/>
                <w:sz w:val="24"/>
                <w:szCs w:val="24"/>
              </w:rPr>
              <w:t xml:space="preserve"> </w:t>
            </w:r>
            <w:r w:rsidR="00BC21F7" w:rsidRPr="00BE496D">
              <w:rPr>
                <w:rFonts w:cs="Times New Roman"/>
                <w:sz w:val="24"/>
                <w:szCs w:val="24"/>
              </w:rPr>
              <w:t xml:space="preserve">- Outside Establishments Sector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="00BC21F7"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0E4A6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7" w:type="dxa"/>
          </w:tcPr>
          <w:p w:rsidR="00BC21F7" w:rsidRPr="00BE496D" w:rsidRDefault="00EE1995" w:rsidP="00D84D4B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9549C0" w:rsidRPr="00BE496D">
        <w:trPr>
          <w:trHeight w:val="100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 w:rsidRPr="00BE496D">
        <w:trPr>
          <w:trHeight w:val="39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802" w:type="dxa"/>
          </w:tcPr>
          <w:p w:rsidR="009549C0" w:rsidRPr="00BE496D" w:rsidRDefault="00546150" w:rsidP="000E4A6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>Fees and Taxes on Production</w:t>
            </w:r>
            <w:r w:rsidR="00DE3DE8"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="00DE3DE8" w:rsidRPr="00BE496D">
              <w:rPr>
                <w:sz w:val="24"/>
                <w:szCs w:val="24"/>
              </w:rPr>
              <w:t>-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0E4A6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7" w:type="dxa"/>
          </w:tcPr>
          <w:p w:rsidR="009549C0" w:rsidRPr="00BE496D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 w:rsidRPr="00BE496D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549C0" w:rsidRPr="00BE496D">
        <w:trPr>
          <w:trHeight w:val="100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BE496D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Pr="00BE496D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802" w:type="dxa"/>
          </w:tcPr>
          <w:p w:rsidR="009549C0" w:rsidRPr="00BE496D" w:rsidRDefault="00546150" w:rsidP="000E4A6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BE496D">
              <w:rPr>
                <w:rFonts w:cs="Times New Roman"/>
                <w:sz w:val="24"/>
                <w:szCs w:val="24"/>
              </w:rPr>
              <w:t xml:space="preserve">Selected </w:t>
            </w:r>
            <w:r w:rsidR="00E83DA3" w:rsidRPr="00BE496D">
              <w:rPr>
                <w:rFonts w:cs="Times New Roman"/>
                <w:sz w:val="24"/>
                <w:szCs w:val="24"/>
              </w:rPr>
              <w:t>Indicators</w:t>
            </w:r>
            <w:r w:rsidR="00DE3DE8" w:rsidRPr="00BE496D">
              <w:rPr>
                <w:sz w:val="24"/>
                <w:szCs w:val="24"/>
              </w:rPr>
              <w:t xml:space="preserve"> in Transport</w:t>
            </w:r>
            <w:r w:rsidR="00681E36" w:rsidRPr="00BE496D">
              <w:rPr>
                <w:sz w:val="24"/>
                <w:szCs w:val="24"/>
              </w:rPr>
              <w:t xml:space="preserve"> </w:t>
            </w:r>
            <w:r w:rsidRPr="00BE496D">
              <w:rPr>
                <w:sz w:val="24"/>
                <w:szCs w:val="24"/>
              </w:rPr>
              <w:t xml:space="preserve">- </w:t>
            </w:r>
            <w:r w:rsidRPr="00BE496D">
              <w:rPr>
                <w:rFonts w:cs="Times New Roman"/>
                <w:sz w:val="24"/>
                <w:szCs w:val="24"/>
              </w:rPr>
              <w:t>Outside</w:t>
            </w:r>
            <w:r w:rsidRPr="00BE496D">
              <w:rPr>
                <w:sz w:val="24"/>
                <w:szCs w:val="24"/>
              </w:rPr>
              <w:t xml:space="preserve"> Establishments</w:t>
            </w:r>
            <w:r w:rsidRPr="00BE496D"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 w:rsidRPr="00BE496D">
              <w:rPr>
                <w:sz w:val="24"/>
                <w:szCs w:val="24"/>
              </w:rPr>
              <w:t>Sector</w:t>
            </w:r>
            <w:r w:rsidRPr="00BE496D"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 w:rsidRPr="00BE496D">
              <w:rPr>
                <w:rFonts w:cs="Times New Roman"/>
                <w:sz w:val="24"/>
                <w:szCs w:val="24"/>
              </w:rPr>
              <w:t>Region and Economic Activity</w:t>
            </w:r>
            <w:r w:rsidRPr="00BE496D">
              <w:rPr>
                <w:rFonts w:cs="Times New Roman"/>
                <w:sz w:val="24"/>
                <w:szCs w:val="24"/>
              </w:rPr>
              <w:t xml:space="preserve">, </w:t>
            </w:r>
            <w:r w:rsidR="000E4A6F">
              <w:rPr>
                <w:rFonts w:cs="Times New Roman" w:hint="cs"/>
                <w:sz w:val="24"/>
                <w:szCs w:val="24"/>
                <w:rtl/>
              </w:rPr>
              <w:t>2019</w:t>
            </w:r>
          </w:p>
        </w:tc>
        <w:tc>
          <w:tcPr>
            <w:tcW w:w="977" w:type="dxa"/>
          </w:tcPr>
          <w:p w:rsidR="009549C0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496D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 w:rsidRPr="00BE496D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41508F" w:rsidRDefault="0041508F" w:rsidP="0077411E">
      <w:pPr>
        <w:pStyle w:val="Heading4"/>
        <w:rPr>
          <w:b w:val="0"/>
          <w:bCs w:val="0"/>
          <w:sz w:val="24"/>
          <w:szCs w:val="24"/>
        </w:rPr>
      </w:pPr>
    </w:p>
    <w:p w:rsidR="0041508F" w:rsidRDefault="0041508F" w:rsidP="0041508F">
      <w:pPr>
        <w:bidi w:val="0"/>
        <w:rPr>
          <w:rFonts w:cs="Times New Roman"/>
        </w:rPr>
      </w:pPr>
      <w:r>
        <w:br w:type="page"/>
      </w: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jc w:val="left"/>
        <w:rPr>
          <w:sz w:val="24"/>
          <w:szCs w:val="24"/>
        </w:rPr>
      </w:pPr>
    </w:p>
    <w:sectPr w:rsidR="009549C0" w:rsidSect="00801A8D">
      <w:headerReference w:type="default" r:id="rId15"/>
      <w:footerReference w:type="default" r:id="rId16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786" w:rsidRDefault="00540786">
      <w:r>
        <w:separator/>
      </w:r>
    </w:p>
  </w:endnote>
  <w:endnote w:type="continuationSeparator" w:id="0">
    <w:p w:rsidR="00540786" w:rsidRDefault="00540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786" w:rsidRDefault="00540786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786" w:rsidRDefault="00540786">
      <w:r>
        <w:separator/>
      </w:r>
    </w:p>
  </w:footnote>
  <w:footnote w:type="continuationSeparator" w:id="0">
    <w:p w:rsidR="00540786" w:rsidRDefault="00540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786" w:rsidRDefault="00540786" w:rsidP="00D84D4B">
    <w:pPr>
      <w:pStyle w:val="Header"/>
      <w:bidi w:val="0"/>
      <w:rPr>
        <w:rFonts w:ascii="Arial" w:hAnsi="Arial" w:cs="Arial"/>
        <w:sz w:val="16"/>
        <w:szCs w:val="16"/>
      </w:rPr>
    </w:pPr>
    <w:r w:rsidRPr="00903062">
      <w:rPr>
        <w:rFonts w:ascii="Arial" w:hAnsi="Arial" w:cs="Arial"/>
        <w:sz w:val="16"/>
        <w:szCs w:val="16"/>
      </w:rPr>
      <w:t>PCBS: Transport Survey</w:t>
    </w:r>
    <w:r>
      <w:rPr>
        <w:rFonts w:ascii="Arial" w:hAnsi="Arial" w:cs="Arial"/>
        <w:sz w:val="16"/>
        <w:szCs w:val="16"/>
      </w:rPr>
      <w:t xml:space="preserve"> - </w:t>
    </w:r>
    <w:r w:rsidRPr="00903062">
      <w:rPr>
        <w:rFonts w:ascii="Arial" w:hAnsi="Arial" w:cs="Arial"/>
        <w:sz w:val="16"/>
        <w:szCs w:val="16"/>
      </w:rPr>
      <w:t>Outside Establishments Sector</w:t>
    </w:r>
    <w:r>
      <w:rPr>
        <w:rFonts w:ascii="Arial" w:hAnsi="Arial" w:cs="Arial"/>
        <w:sz w:val="16"/>
        <w:szCs w:val="16"/>
      </w:rPr>
      <w:t xml:space="preserve">, </w:t>
    </w:r>
    <w:r w:rsidRPr="0090306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2019</w:t>
    </w:r>
  </w:p>
  <w:p w:rsidR="00540786" w:rsidRPr="00903062" w:rsidRDefault="00540786" w:rsidP="00267901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52EEFC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F52C8"/>
    <w:multiLevelType w:val="hybridMultilevel"/>
    <w:tmpl w:val="27E49C16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2">
    <w:nsid w:val="09C15A31"/>
    <w:multiLevelType w:val="hybridMultilevel"/>
    <w:tmpl w:val="92CACC0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02D4BE8"/>
    <w:multiLevelType w:val="hybridMultilevel"/>
    <w:tmpl w:val="6B983B68"/>
    <w:lvl w:ilvl="0" w:tplc="04090001">
      <w:start w:val="1"/>
      <w:numFmt w:val="bullet"/>
      <w:lvlText w:val=""/>
      <w:lvlJc w:val="left"/>
      <w:pPr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right="6840" w:hanging="360"/>
      </w:pPr>
      <w:rPr>
        <w:rFonts w:ascii="Wingdings" w:hAnsi="Wingdings" w:hint="default"/>
      </w:rPr>
    </w:lvl>
  </w:abstractNum>
  <w:abstractNum w:abstractNumId="4">
    <w:nsid w:val="13AE2940"/>
    <w:multiLevelType w:val="hybridMultilevel"/>
    <w:tmpl w:val="7D988FF6"/>
    <w:lvl w:ilvl="0" w:tplc="0401000F">
      <w:start w:val="1"/>
      <w:numFmt w:val="decimal"/>
      <w:lvlText w:val="%1."/>
      <w:lvlJc w:val="left"/>
      <w:pPr>
        <w:tabs>
          <w:tab w:val="num" w:pos="780"/>
        </w:tabs>
        <w:ind w:left="780" w:right="7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00"/>
        </w:tabs>
        <w:ind w:left="1500" w:right="15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0"/>
        </w:tabs>
        <w:ind w:left="2220" w:right="22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0"/>
        </w:tabs>
        <w:ind w:left="2940" w:right="29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0"/>
        </w:tabs>
        <w:ind w:left="3660" w:right="36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0"/>
        </w:tabs>
        <w:ind w:left="4380" w:right="43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0"/>
        </w:tabs>
        <w:ind w:left="5100" w:right="51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0"/>
        </w:tabs>
        <w:ind w:left="5820" w:right="58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0"/>
        </w:tabs>
        <w:ind w:left="6540" w:right="6540" w:hanging="180"/>
      </w:pPr>
    </w:lvl>
  </w:abstractNum>
  <w:abstractNum w:abstractNumId="5">
    <w:nsid w:val="14676ADA"/>
    <w:multiLevelType w:val="hybridMultilevel"/>
    <w:tmpl w:val="742AEAB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20297B61"/>
    <w:multiLevelType w:val="hybridMultilevel"/>
    <w:tmpl w:val="FCA846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5462C0D"/>
    <w:multiLevelType w:val="hybridMultilevel"/>
    <w:tmpl w:val="723CC80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92D5A36"/>
    <w:multiLevelType w:val="hybridMultilevel"/>
    <w:tmpl w:val="208A92C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2CB96C17"/>
    <w:multiLevelType w:val="hybridMultilevel"/>
    <w:tmpl w:val="FD9CFBF2"/>
    <w:lvl w:ilvl="0" w:tplc="08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>
    <w:nsid w:val="34323152"/>
    <w:multiLevelType w:val="hybridMultilevel"/>
    <w:tmpl w:val="861C8292"/>
    <w:lvl w:ilvl="0" w:tplc="AF6421A4">
      <w:start w:val="1"/>
      <w:numFmt w:val="bullet"/>
      <w:lvlText w:val=""/>
      <w:lvlJc w:val="left"/>
      <w:pPr>
        <w:tabs>
          <w:tab w:val="num" w:pos="1800"/>
        </w:tabs>
        <w:ind w:left="1800" w:right="180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1">
    <w:nsid w:val="343C1D3F"/>
    <w:multiLevelType w:val="hybridMultilevel"/>
    <w:tmpl w:val="7B76EA10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12">
    <w:nsid w:val="3E981F7C"/>
    <w:multiLevelType w:val="hybridMultilevel"/>
    <w:tmpl w:val="D35ACBB6"/>
    <w:lvl w:ilvl="0" w:tplc="08090001">
      <w:start w:val="1"/>
      <w:numFmt w:val="bullet"/>
      <w:lvlText w:val=""/>
      <w:lvlJc w:val="left"/>
      <w:pPr>
        <w:ind w:left="1004" w:righ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righ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righ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righ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right="6764" w:hanging="360"/>
      </w:pPr>
      <w:rPr>
        <w:rFonts w:ascii="Wingdings" w:hAnsi="Wingdings" w:hint="default"/>
      </w:rPr>
    </w:lvl>
  </w:abstractNum>
  <w:abstractNum w:abstractNumId="13">
    <w:nsid w:val="3F50161E"/>
    <w:multiLevelType w:val="multilevel"/>
    <w:tmpl w:val="14C646D8"/>
    <w:lvl w:ilvl="0">
      <w:start w:val="1"/>
      <w:numFmt w:val="decimal"/>
      <w:lvlText w:val="%1."/>
      <w:lvlJc w:val="left"/>
      <w:pPr>
        <w:ind w:left="375" w:right="375" w:hanging="37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righ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)%3."/>
      <w:lvlJc w:val="left"/>
      <w:pPr>
        <w:ind w:left="720" w:righ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righ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righ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440" w:righ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righ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800" w:righ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right="1800" w:hanging="1800"/>
      </w:pPr>
      <w:rPr>
        <w:rFonts w:hint="default"/>
        <w:b w:val="0"/>
      </w:rPr>
    </w:lvl>
  </w:abstractNum>
  <w:abstractNum w:abstractNumId="14">
    <w:nsid w:val="41D301D5"/>
    <w:multiLevelType w:val="hybridMultilevel"/>
    <w:tmpl w:val="F65490B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6">
    <w:nsid w:val="4C313C12"/>
    <w:multiLevelType w:val="hybridMultilevel"/>
    <w:tmpl w:val="742AEA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546A285F"/>
    <w:multiLevelType w:val="hybridMultilevel"/>
    <w:tmpl w:val="FB2EA1D4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18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5F5333C1"/>
    <w:multiLevelType w:val="hybridMultilevel"/>
    <w:tmpl w:val="3CA04A58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20">
    <w:nsid w:val="60A86755"/>
    <w:multiLevelType w:val="hybridMultilevel"/>
    <w:tmpl w:val="E63A054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1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2">
    <w:nsid w:val="6D507613"/>
    <w:multiLevelType w:val="hybridMultilevel"/>
    <w:tmpl w:val="13A64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C609E2"/>
    <w:multiLevelType w:val="hybridMultilevel"/>
    <w:tmpl w:val="C660E2A8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4">
    <w:nsid w:val="7279551A"/>
    <w:multiLevelType w:val="hybridMultilevel"/>
    <w:tmpl w:val="3EFCBC8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5">
    <w:nsid w:val="734B4987"/>
    <w:multiLevelType w:val="hybridMultilevel"/>
    <w:tmpl w:val="04C441B8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26">
    <w:nsid w:val="7DCA0BDF"/>
    <w:multiLevelType w:val="hybridMultilevel"/>
    <w:tmpl w:val="54DAC1A4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27">
    <w:nsid w:val="7F2048DF"/>
    <w:multiLevelType w:val="hybridMultilevel"/>
    <w:tmpl w:val="93989B06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23"/>
  </w:num>
  <w:num w:numId="5">
    <w:abstractNumId w:val="20"/>
  </w:num>
  <w:num w:numId="6">
    <w:abstractNumId w:val="24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15"/>
  </w:num>
  <w:num w:numId="12">
    <w:abstractNumId w:val="10"/>
  </w:num>
  <w:num w:numId="13">
    <w:abstractNumId w:val="21"/>
  </w:num>
  <w:num w:numId="14">
    <w:abstractNumId w:val="18"/>
  </w:num>
  <w:num w:numId="15">
    <w:abstractNumId w:val="14"/>
  </w:num>
  <w:num w:numId="16">
    <w:abstractNumId w:val="3"/>
  </w:num>
  <w:num w:numId="17">
    <w:abstractNumId w:val="1"/>
  </w:num>
  <w:num w:numId="18">
    <w:abstractNumId w:val="17"/>
  </w:num>
  <w:num w:numId="19">
    <w:abstractNumId w:val="25"/>
  </w:num>
  <w:num w:numId="20">
    <w:abstractNumId w:val="2"/>
  </w:num>
  <w:num w:numId="21">
    <w:abstractNumId w:val="19"/>
  </w:num>
  <w:num w:numId="22">
    <w:abstractNumId w:val="27"/>
  </w:num>
  <w:num w:numId="23">
    <w:abstractNumId w:val="26"/>
  </w:num>
  <w:num w:numId="24">
    <w:abstractNumId w:val="11"/>
  </w:num>
  <w:num w:numId="25">
    <w:abstractNumId w:val="13"/>
  </w:num>
  <w:num w:numId="26">
    <w:abstractNumId w:val="9"/>
  </w:num>
  <w:num w:numId="27">
    <w:abstractNumId w:val="22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815B9"/>
    <w:rsid w:val="000047D2"/>
    <w:rsid w:val="00027EBF"/>
    <w:rsid w:val="00034EDA"/>
    <w:rsid w:val="000434E3"/>
    <w:rsid w:val="00045C73"/>
    <w:rsid w:val="0004676B"/>
    <w:rsid w:val="000729D0"/>
    <w:rsid w:val="00074A89"/>
    <w:rsid w:val="00080856"/>
    <w:rsid w:val="00082FCD"/>
    <w:rsid w:val="0009027B"/>
    <w:rsid w:val="000A0630"/>
    <w:rsid w:val="000A1FB2"/>
    <w:rsid w:val="000C3CA7"/>
    <w:rsid w:val="000C4E95"/>
    <w:rsid w:val="000E3C45"/>
    <w:rsid w:val="000E4A6F"/>
    <w:rsid w:val="000E67FA"/>
    <w:rsid w:val="000F02D2"/>
    <w:rsid w:val="000F7B01"/>
    <w:rsid w:val="00100360"/>
    <w:rsid w:val="0010440B"/>
    <w:rsid w:val="00121CAD"/>
    <w:rsid w:val="001345E6"/>
    <w:rsid w:val="00140D61"/>
    <w:rsid w:val="00142D63"/>
    <w:rsid w:val="001469B7"/>
    <w:rsid w:val="00155300"/>
    <w:rsid w:val="00162084"/>
    <w:rsid w:val="00167519"/>
    <w:rsid w:val="0017013C"/>
    <w:rsid w:val="001757C9"/>
    <w:rsid w:val="0017784C"/>
    <w:rsid w:val="001846DF"/>
    <w:rsid w:val="00187D5F"/>
    <w:rsid w:val="00197019"/>
    <w:rsid w:val="001A1799"/>
    <w:rsid w:val="001A3A7B"/>
    <w:rsid w:val="001A52DB"/>
    <w:rsid w:val="001B4089"/>
    <w:rsid w:val="001C5B43"/>
    <w:rsid w:val="001D3C5C"/>
    <w:rsid w:val="001E4E53"/>
    <w:rsid w:val="001E55FC"/>
    <w:rsid w:val="001E6093"/>
    <w:rsid w:val="001F5983"/>
    <w:rsid w:val="00206590"/>
    <w:rsid w:val="00214989"/>
    <w:rsid w:val="002207E9"/>
    <w:rsid w:val="002208E1"/>
    <w:rsid w:val="00231FF5"/>
    <w:rsid w:val="002469E7"/>
    <w:rsid w:val="00251426"/>
    <w:rsid w:val="00266DCB"/>
    <w:rsid w:val="00267901"/>
    <w:rsid w:val="00271FEA"/>
    <w:rsid w:val="00277EA2"/>
    <w:rsid w:val="00281D78"/>
    <w:rsid w:val="00284059"/>
    <w:rsid w:val="002B164D"/>
    <w:rsid w:val="002B76DE"/>
    <w:rsid w:val="002B79C7"/>
    <w:rsid w:val="002C3DD1"/>
    <w:rsid w:val="002C3DDC"/>
    <w:rsid w:val="002D11CB"/>
    <w:rsid w:val="002D644B"/>
    <w:rsid w:val="002E0950"/>
    <w:rsid w:val="002E4266"/>
    <w:rsid w:val="002E7497"/>
    <w:rsid w:val="002F6A27"/>
    <w:rsid w:val="00307393"/>
    <w:rsid w:val="00310E16"/>
    <w:rsid w:val="00311DE4"/>
    <w:rsid w:val="00325164"/>
    <w:rsid w:val="00337CBD"/>
    <w:rsid w:val="00343252"/>
    <w:rsid w:val="003452D1"/>
    <w:rsid w:val="00347DD6"/>
    <w:rsid w:val="0035269E"/>
    <w:rsid w:val="00366BCE"/>
    <w:rsid w:val="00390608"/>
    <w:rsid w:val="003A0B6E"/>
    <w:rsid w:val="003A7845"/>
    <w:rsid w:val="003B1034"/>
    <w:rsid w:val="003B3C84"/>
    <w:rsid w:val="003C08AA"/>
    <w:rsid w:val="003D19F9"/>
    <w:rsid w:val="003D2365"/>
    <w:rsid w:val="003E1A6C"/>
    <w:rsid w:val="003E1EED"/>
    <w:rsid w:val="003F316A"/>
    <w:rsid w:val="003F5EC8"/>
    <w:rsid w:val="00405C98"/>
    <w:rsid w:val="0041508F"/>
    <w:rsid w:val="00417AFF"/>
    <w:rsid w:val="004307C2"/>
    <w:rsid w:val="00440F70"/>
    <w:rsid w:val="00445267"/>
    <w:rsid w:val="00472BD4"/>
    <w:rsid w:val="004870D5"/>
    <w:rsid w:val="00490A3A"/>
    <w:rsid w:val="00491684"/>
    <w:rsid w:val="00493CBE"/>
    <w:rsid w:val="004A7B46"/>
    <w:rsid w:val="004B7C75"/>
    <w:rsid w:val="004E4314"/>
    <w:rsid w:val="004E54D4"/>
    <w:rsid w:val="004E729D"/>
    <w:rsid w:val="004E77A6"/>
    <w:rsid w:val="004E7D97"/>
    <w:rsid w:val="004F0D69"/>
    <w:rsid w:val="004F12FA"/>
    <w:rsid w:val="004F4A93"/>
    <w:rsid w:val="00501EAE"/>
    <w:rsid w:val="005067C4"/>
    <w:rsid w:val="00511520"/>
    <w:rsid w:val="0051487C"/>
    <w:rsid w:val="00514FB7"/>
    <w:rsid w:val="00522F2F"/>
    <w:rsid w:val="00526A11"/>
    <w:rsid w:val="005341CB"/>
    <w:rsid w:val="00536080"/>
    <w:rsid w:val="00540786"/>
    <w:rsid w:val="00545325"/>
    <w:rsid w:val="00546150"/>
    <w:rsid w:val="00550DD1"/>
    <w:rsid w:val="005609C7"/>
    <w:rsid w:val="0057307A"/>
    <w:rsid w:val="00590A03"/>
    <w:rsid w:val="00593E78"/>
    <w:rsid w:val="005B171D"/>
    <w:rsid w:val="005C624E"/>
    <w:rsid w:val="005E4A93"/>
    <w:rsid w:val="005E658F"/>
    <w:rsid w:val="005E7EFD"/>
    <w:rsid w:val="00602E5B"/>
    <w:rsid w:val="006035B3"/>
    <w:rsid w:val="00606F6F"/>
    <w:rsid w:val="00607BFD"/>
    <w:rsid w:val="00611431"/>
    <w:rsid w:val="006253B8"/>
    <w:rsid w:val="00641694"/>
    <w:rsid w:val="00647050"/>
    <w:rsid w:val="00654F94"/>
    <w:rsid w:val="00656B1E"/>
    <w:rsid w:val="00657282"/>
    <w:rsid w:val="006628CC"/>
    <w:rsid w:val="00664A9C"/>
    <w:rsid w:val="00664CCD"/>
    <w:rsid w:val="00673ADF"/>
    <w:rsid w:val="00676953"/>
    <w:rsid w:val="00681E36"/>
    <w:rsid w:val="00691148"/>
    <w:rsid w:val="0069277A"/>
    <w:rsid w:val="006B07AB"/>
    <w:rsid w:val="006B21EC"/>
    <w:rsid w:val="006B37B5"/>
    <w:rsid w:val="006B5F7D"/>
    <w:rsid w:val="006B6798"/>
    <w:rsid w:val="006C0C5C"/>
    <w:rsid w:val="006C222E"/>
    <w:rsid w:val="006E3623"/>
    <w:rsid w:val="006F5596"/>
    <w:rsid w:val="00700C5A"/>
    <w:rsid w:val="00703FD2"/>
    <w:rsid w:val="0071599D"/>
    <w:rsid w:val="00716C32"/>
    <w:rsid w:val="0072538C"/>
    <w:rsid w:val="00730B22"/>
    <w:rsid w:val="00733DB5"/>
    <w:rsid w:val="00733F14"/>
    <w:rsid w:val="007501B3"/>
    <w:rsid w:val="007551E2"/>
    <w:rsid w:val="0077411E"/>
    <w:rsid w:val="00783906"/>
    <w:rsid w:val="0079371C"/>
    <w:rsid w:val="007957A8"/>
    <w:rsid w:val="0079789B"/>
    <w:rsid w:val="007A3455"/>
    <w:rsid w:val="007B1FBF"/>
    <w:rsid w:val="007C40E3"/>
    <w:rsid w:val="007D085F"/>
    <w:rsid w:val="007E00BA"/>
    <w:rsid w:val="007F499C"/>
    <w:rsid w:val="007F74D4"/>
    <w:rsid w:val="00801A8D"/>
    <w:rsid w:val="0080337B"/>
    <w:rsid w:val="00811F7E"/>
    <w:rsid w:val="00813242"/>
    <w:rsid w:val="0081626C"/>
    <w:rsid w:val="00821F62"/>
    <w:rsid w:val="00824617"/>
    <w:rsid w:val="00827832"/>
    <w:rsid w:val="008279B4"/>
    <w:rsid w:val="00837C09"/>
    <w:rsid w:val="0084605F"/>
    <w:rsid w:val="00857431"/>
    <w:rsid w:val="008671FB"/>
    <w:rsid w:val="00881BDF"/>
    <w:rsid w:val="00884F70"/>
    <w:rsid w:val="008958CE"/>
    <w:rsid w:val="008A315B"/>
    <w:rsid w:val="008A3490"/>
    <w:rsid w:val="008B20BB"/>
    <w:rsid w:val="008B721C"/>
    <w:rsid w:val="008C4EC8"/>
    <w:rsid w:val="008C675A"/>
    <w:rsid w:val="008C787E"/>
    <w:rsid w:val="008D5A38"/>
    <w:rsid w:val="008E320E"/>
    <w:rsid w:val="008E70D0"/>
    <w:rsid w:val="008F016B"/>
    <w:rsid w:val="00903062"/>
    <w:rsid w:val="00910D5C"/>
    <w:rsid w:val="00915FFA"/>
    <w:rsid w:val="0093082D"/>
    <w:rsid w:val="0094285E"/>
    <w:rsid w:val="0094714C"/>
    <w:rsid w:val="00952F5C"/>
    <w:rsid w:val="009549C0"/>
    <w:rsid w:val="00961411"/>
    <w:rsid w:val="0096433C"/>
    <w:rsid w:val="0099331B"/>
    <w:rsid w:val="00994657"/>
    <w:rsid w:val="009A2CCC"/>
    <w:rsid w:val="009A4BEB"/>
    <w:rsid w:val="009D2E2D"/>
    <w:rsid w:val="009D6EB5"/>
    <w:rsid w:val="009F4CBC"/>
    <w:rsid w:val="00A02EC8"/>
    <w:rsid w:val="00A0657B"/>
    <w:rsid w:val="00A105D2"/>
    <w:rsid w:val="00A16206"/>
    <w:rsid w:val="00A24052"/>
    <w:rsid w:val="00A246FA"/>
    <w:rsid w:val="00A343D6"/>
    <w:rsid w:val="00A37D8E"/>
    <w:rsid w:val="00A4483E"/>
    <w:rsid w:val="00A477AA"/>
    <w:rsid w:val="00A606B2"/>
    <w:rsid w:val="00A665E0"/>
    <w:rsid w:val="00A668B8"/>
    <w:rsid w:val="00A66A4E"/>
    <w:rsid w:val="00A7233D"/>
    <w:rsid w:val="00A815B9"/>
    <w:rsid w:val="00A93206"/>
    <w:rsid w:val="00AA2924"/>
    <w:rsid w:val="00AA7BC4"/>
    <w:rsid w:val="00AB6D40"/>
    <w:rsid w:val="00AC4234"/>
    <w:rsid w:val="00AC5509"/>
    <w:rsid w:val="00AD797C"/>
    <w:rsid w:val="00AE1721"/>
    <w:rsid w:val="00AE277C"/>
    <w:rsid w:val="00AF0EB3"/>
    <w:rsid w:val="00AF6865"/>
    <w:rsid w:val="00B04F8B"/>
    <w:rsid w:val="00B061B0"/>
    <w:rsid w:val="00B07081"/>
    <w:rsid w:val="00B1130D"/>
    <w:rsid w:val="00B13F39"/>
    <w:rsid w:val="00B172DE"/>
    <w:rsid w:val="00B242F6"/>
    <w:rsid w:val="00B43644"/>
    <w:rsid w:val="00B52D32"/>
    <w:rsid w:val="00B77574"/>
    <w:rsid w:val="00BA5A34"/>
    <w:rsid w:val="00BC21F7"/>
    <w:rsid w:val="00BC48BC"/>
    <w:rsid w:val="00BD241E"/>
    <w:rsid w:val="00BD631A"/>
    <w:rsid w:val="00BE3E02"/>
    <w:rsid w:val="00BE496D"/>
    <w:rsid w:val="00BE5455"/>
    <w:rsid w:val="00BE6AB6"/>
    <w:rsid w:val="00BF1D30"/>
    <w:rsid w:val="00BF658E"/>
    <w:rsid w:val="00BF74F5"/>
    <w:rsid w:val="00C063E8"/>
    <w:rsid w:val="00C11928"/>
    <w:rsid w:val="00C1464B"/>
    <w:rsid w:val="00C20D08"/>
    <w:rsid w:val="00C24DDB"/>
    <w:rsid w:val="00C26701"/>
    <w:rsid w:val="00C26FC0"/>
    <w:rsid w:val="00C333DC"/>
    <w:rsid w:val="00C36A61"/>
    <w:rsid w:val="00C41ADB"/>
    <w:rsid w:val="00C51169"/>
    <w:rsid w:val="00C63A04"/>
    <w:rsid w:val="00C74AAD"/>
    <w:rsid w:val="00C85654"/>
    <w:rsid w:val="00C86C40"/>
    <w:rsid w:val="00C9298F"/>
    <w:rsid w:val="00C97C34"/>
    <w:rsid w:val="00CA3788"/>
    <w:rsid w:val="00CA62FE"/>
    <w:rsid w:val="00CB0FB8"/>
    <w:rsid w:val="00CB2C99"/>
    <w:rsid w:val="00CB6C37"/>
    <w:rsid w:val="00CC0921"/>
    <w:rsid w:val="00CC2773"/>
    <w:rsid w:val="00CD0EC7"/>
    <w:rsid w:val="00CD327A"/>
    <w:rsid w:val="00CD69D3"/>
    <w:rsid w:val="00CE1B6E"/>
    <w:rsid w:val="00CF0F34"/>
    <w:rsid w:val="00D00FFC"/>
    <w:rsid w:val="00D076D3"/>
    <w:rsid w:val="00D11FA8"/>
    <w:rsid w:val="00D173E0"/>
    <w:rsid w:val="00D178E0"/>
    <w:rsid w:val="00D21B3D"/>
    <w:rsid w:val="00D23187"/>
    <w:rsid w:val="00D25479"/>
    <w:rsid w:val="00D2799B"/>
    <w:rsid w:val="00D32790"/>
    <w:rsid w:val="00D50752"/>
    <w:rsid w:val="00D50B20"/>
    <w:rsid w:val="00D513D4"/>
    <w:rsid w:val="00D61440"/>
    <w:rsid w:val="00D8107F"/>
    <w:rsid w:val="00D84D4B"/>
    <w:rsid w:val="00DA1E19"/>
    <w:rsid w:val="00DB4A40"/>
    <w:rsid w:val="00DC2ECE"/>
    <w:rsid w:val="00DC642F"/>
    <w:rsid w:val="00DD5E95"/>
    <w:rsid w:val="00DD76DD"/>
    <w:rsid w:val="00DE3DE8"/>
    <w:rsid w:val="00DE478F"/>
    <w:rsid w:val="00E022E4"/>
    <w:rsid w:val="00E03B4F"/>
    <w:rsid w:val="00E11E14"/>
    <w:rsid w:val="00E133AE"/>
    <w:rsid w:val="00E15E95"/>
    <w:rsid w:val="00E254BE"/>
    <w:rsid w:val="00E27A30"/>
    <w:rsid w:val="00E3282B"/>
    <w:rsid w:val="00E4070B"/>
    <w:rsid w:val="00E4135D"/>
    <w:rsid w:val="00E523F9"/>
    <w:rsid w:val="00E61483"/>
    <w:rsid w:val="00E73073"/>
    <w:rsid w:val="00E83DA3"/>
    <w:rsid w:val="00E86AEE"/>
    <w:rsid w:val="00E93836"/>
    <w:rsid w:val="00EB20E1"/>
    <w:rsid w:val="00EB3DDF"/>
    <w:rsid w:val="00EB6195"/>
    <w:rsid w:val="00ED4B92"/>
    <w:rsid w:val="00ED751B"/>
    <w:rsid w:val="00EE0C61"/>
    <w:rsid w:val="00EE1995"/>
    <w:rsid w:val="00EE5B97"/>
    <w:rsid w:val="00EE75FE"/>
    <w:rsid w:val="00EF4D99"/>
    <w:rsid w:val="00EF5016"/>
    <w:rsid w:val="00F01EE4"/>
    <w:rsid w:val="00F03FDE"/>
    <w:rsid w:val="00F05CF5"/>
    <w:rsid w:val="00F158A9"/>
    <w:rsid w:val="00F174A2"/>
    <w:rsid w:val="00F25664"/>
    <w:rsid w:val="00F274A7"/>
    <w:rsid w:val="00F2764B"/>
    <w:rsid w:val="00F41E95"/>
    <w:rsid w:val="00F44226"/>
    <w:rsid w:val="00F47B0C"/>
    <w:rsid w:val="00F51B16"/>
    <w:rsid w:val="00F5697F"/>
    <w:rsid w:val="00F658C5"/>
    <w:rsid w:val="00F6668B"/>
    <w:rsid w:val="00F675E0"/>
    <w:rsid w:val="00F71C58"/>
    <w:rsid w:val="00F75C47"/>
    <w:rsid w:val="00F859BE"/>
    <w:rsid w:val="00FA159E"/>
    <w:rsid w:val="00FA16C9"/>
    <w:rsid w:val="00FA1FDD"/>
    <w:rsid w:val="00FA208C"/>
    <w:rsid w:val="00FA549E"/>
    <w:rsid w:val="00FB1CD2"/>
    <w:rsid w:val="00FC5159"/>
    <w:rsid w:val="00FC6652"/>
    <w:rsid w:val="00FC78AF"/>
    <w:rsid w:val="00FD1EB8"/>
    <w:rsid w:val="00FE1E0A"/>
    <w:rsid w:val="00FE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1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961411"/>
    <w:pPr>
      <w:keepNext/>
      <w:bidi w:val="0"/>
      <w:outlineLvl w:val="0"/>
    </w:pPr>
    <w:rPr>
      <w:rFonts w:cs="Times New Roman"/>
      <w:sz w:val="24"/>
    </w:rPr>
  </w:style>
  <w:style w:type="paragraph" w:styleId="Heading2">
    <w:name w:val="heading 2"/>
    <w:basedOn w:val="Normal"/>
    <w:next w:val="Normal"/>
    <w:qFormat/>
    <w:rsid w:val="00961411"/>
    <w:pPr>
      <w:keepNext/>
      <w:jc w:val="center"/>
      <w:outlineLvl w:val="1"/>
    </w:pPr>
    <w:rPr>
      <w:rFonts w:cs="Simplified Arabic"/>
      <w:b/>
      <w:bCs/>
      <w:sz w:val="52"/>
      <w:szCs w:val="52"/>
    </w:rPr>
  </w:style>
  <w:style w:type="paragraph" w:styleId="Heading3">
    <w:name w:val="heading 3"/>
    <w:basedOn w:val="Normal"/>
    <w:next w:val="Normal"/>
    <w:qFormat/>
    <w:rsid w:val="00961411"/>
    <w:pPr>
      <w:keepNext/>
      <w:bidi w:val="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961411"/>
    <w:pPr>
      <w:keepNext/>
      <w:bidi w:val="0"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1411"/>
    <w:pPr>
      <w:keepNext/>
      <w:bidi w:val="0"/>
      <w:ind w:left="-249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961411"/>
    <w:pPr>
      <w:keepNext/>
      <w:bidi w:val="0"/>
      <w:outlineLvl w:val="5"/>
    </w:pPr>
    <w:rPr>
      <w:rFonts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61411"/>
    <w:pPr>
      <w:keepNext/>
      <w:bidi w:val="0"/>
      <w:ind w:right="-426"/>
      <w:outlineLvl w:val="6"/>
    </w:pPr>
    <w:rPr>
      <w:rFonts w:cs="Simplified Arabic"/>
      <w:sz w:val="24"/>
      <w:szCs w:val="24"/>
    </w:rPr>
  </w:style>
  <w:style w:type="paragraph" w:styleId="Heading8">
    <w:name w:val="heading 8"/>
    <w:basedOn w:val="Normal"/>
    <w:next w:val="Normal"/>
    <w:qFormat/>
    <w:rsid w:val="00961411"/>
    <w:pPr>
      <w:keepNext/>
      <w:bidi w:val="0"/>
      <w:jc w:val="center"/>
      <w:outlineLvl w:val="7"/>
    </w:pPr>
    <w:rPr>
      <w:rFonts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961411"/>
    <w:pPr>
      <w:keepNext/>
      <w:bidi w:val="0"/>
      <w:ind w:firstLine="426"/>
      <w:jc w:val="lowKashida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614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14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61411"/>
  </w:style>
  <w:style w:type="paragraph" w:styleId="BlockText">
    <w:name w:val="Block Text"/>
    <w:basedOn w:val="Normal"/>
    <w:semiHidden/>
    <w:rsid w:val="00961411"/>
    <w:pPr>
      <w:tabs>
        <w:tab w:val="left" w:pos="4395"/>
      </w:tabs>
      <w:bidi w:val="0"/>
      <w:ind w:left="993" w:right="1133"/>
      <w:jc w:val="lowKashida"/>
    </w:pPr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semiHidden/>
    <w:rsid w:val="00961411"/>
    <w:pPr>
      <w:tabs>
        <w:tab w:val="left" w:pos="4395"/>
      </w:tabs>
      <w:bidi w:val="0"/>
      <w:ind w:right="112"/>
      <w:jc w:val="lowKashida"/>
    </w:pPr>
    <w:rPr>
      <w:rFonts w:cs="Times New Roman"/>
      <w:b/>
      <w:bCs/>
      <w:sz w:val="24"/>
      <w:szCs w:val="24"/>
    </w:rPr>
  </w:style>
  <w:style w:type="paragraph" w:styleId="BodyText2">
    <w:name w:val="Body Text 2"/>
    <w:basedOn w:val="Normal"/>
    <w:semiHidden/>
    <w:rsid w:val="00961411"/>
    <w:pPr>
      <w:tabs>
        <w:tab w:val="left" w:pos="4395"/>
      </w:tabs>
      <w:bidi w:val="0"/>
      <w:ind w:right="1133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961411"/>
    <w:pPr>
      <w:bidi w:val="0"/>
      <w:ind w:left="1418"/>
      <w:jc w:val="lowKashida"/>
    </w:pPr>
    <w:rPr>
      <w:sz w:val="24"/>
    </w:rPr>
  </w:style>
  <w:style w:type="paragraph" w:styleId="BodyText3">
    <w:name w:val="Body Text 3"/>
    <w:basedOn w:val="Normal"/>
    <w:semiHidden/>
    <w:rsid w:val="00961411"/>
    <w:pPr>
      <w:bidi w:val="0"/>
      <w:jc w:val="lowKashida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961411"/>
    <w:pPr>
      <w:bidi w:val="0"/>
      <w:ind w:right="-1"/>
      <w:jc w:val="center"/>
    </w:pPr>
    <w:rPr>
      <w:rFonts w:cs="Times New Roman"/>
      <w:b/>
      <w:bCs/>
      <w:sz w:val="28"/>
      <w:szCs w:val="28"/>
    </w:rPr>
  </w:style>
  <w:style w:type="character" w:styleId="Hyperlink">
    <w:name w:val="Hyperlink"/>
    <w:rsid w:val="00961411"/>
    <w:rPr>
      <w:color w:val="0000FF"/>
      <w:u w:val="single"/>
    </w:rPr>
  </w:style>
  <w:style w:type="paragraph" w:styleId="Title">
    <w:name w:val="Title"/>
    <w:basedOn w:val="Normal"/>
    <w:qFormat/>
    <w:rsid w:val="00961411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BodyTextIndent2">
    <w:name w:val="Body Text Indent 2"/>
    <w:basedOn w:val="Normal"/>
    <w:semiHidden/>
    <w:rsid w:val="00961411"/>
    <w:pPr>
      <w:bidi w:val="0"/>
      <w:ind w:left="45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961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9614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0C61"/>
    <w:pPr>
      <w:ind w:left="720"/>
      <w:contextualSpacing/>
    </w:pPr>
  </w:style>
  <w:style w:type="table" w:styleId="TableGrid">
    <w:name w:val="Table Grid"/>
    <w:basedOn w:val="TableNormal"/>
    <w:uiPriority w:val="59"/>
    <w:rsid w:val="00CB6C37"/>
    <w:rPr>
      <w:rFonts w:cs="Times New Roman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0729D0"/>
  </w:style>
  <w:style w:type="table" w:customStyle="1" w:styleId="TableGrid1">
    <w:name w:val="Table Grid1"/>
    <w:basedOn w:val="TableNormal"/>
    <w:next w:val="TableGrid"/>
    <w:uiPriority w:val="59"/>
    <w:rsid w:val="00C97C34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mot.gov.p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EB49B-8853-4660-B892-04AADD3E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12</Pages>
  <Words>803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6730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</dc:creator>
  <cp:lastModifiedBy>oalarda</cp:lastModifiedBy>
  <cp:revision>95</cp:revision>
  <cp:lastPrinted>2020-06-16T11:35:00Z</cp:lastPrinted>
  <dcterms:created xsi:type="dcterms:W3CDTF">2017-05-30T08:41:00Z</dcterms:created>
  <dcterms:modified xsi:type="dcterms:W3CDTF">2020-06-18T09:56:00Z</dcterms:modified>
</cp:coreProperties>
</file>